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77697" w14:textId="77777777" w:rsidR="0083571B" w:rsidRDefault="007F3E2E" w:rsidP="0083571B">
      <w:pPr>
        <w:ind w:left="-1560" w:right="-1567"/>
      </w:pPr>
      <w:r>
        <w:rPr>
          <w:noProof/>
          <w:lang w:eastAsia="es-ES"/>
        </w:rPr>
        <mc:AlternateContent>
          <mc:Choice Requires="wps">
            <w:drawing>
              <wp:anchor distT="0" distB="0" distL="114300" distR="114300" simplePos="0" relativeHeight="251677696" behindDoc="0" locked="0" layoutInCell="1" allowOverlap="1" wp14:anchorId="4BCC7220" wp14:editId="7D4311C9">
                <wp:simplePos x="0" y="0"/>
                <wp:positionH relativeFrom="column">
                  <wp:posOffset>763905</wp:posOffset>
                </wp:positionH>
                <wp:positionV relativeFrom="paragraph">
                  <wp:posOffset>81915</wp:posOffset>
                </wp:positionV>
                <wp:extent cx="4600575" cy="725214"/>
                <wp:effectExtent l="0" t="0" r="0" b="0"/>
                <wp:wrapNone/>
                <wp:docPr id="59" name="59 Cuadro de texto"/>
                <wp:cNvGraphicFramePr/>
                <a:graphic xmlns:a="http://schemas.openxmlformats.org/drawingml/2006/main">
                  <a:graphicData uri="http://schemas.microsoft.com/office/word/2010/wordprocessingShape">
                    <wps:wsp>
                      <wps:cNvSpPr txBox="1"/>
                      <wps:spPr>
                        <a:xfrm>
                          <a:off x="0" y="0"/>
                          <a:ext cx="4600575" cy="725214"/>
                        </a:xfrm>
                        <a:prstGeom prst="rect">
                          <a:avLst/>
                        </a:prstGeom>
                        <a:noFill/>
                        <a:ln w="6350">
                          <a:noFill/>
                        </a:ln>
                        <a:effectLst/>
                      </wps:spPr>
                      <wps:txbx>
                        <w:txbxContent>
                          <w:p w14:paraId="71220338" w14:textId="77777777" w:rsidR="007F3E2E" w:rsidRPr="00561E29" w:rsidRDefault="007F3E2E" w:rsidP="007F3E2E">
                            <w:pPr>
                              <w:pStyle w:val="Sinespaciado"/>
                              <w:rPr>
                                <w:rFonts w:asciiTheme="majorHAnsi" w:hAnsiTheme="majorHAnsi"/>
                                <w:color w:val="FFFFFF" w:themeColor="background1"/>
                                <w:sz w:val="20"/>
                                <w:szCs w:val="20"/>
                              </w:rPr>
                            </w:pPr>
                            <w:r w:rsidRPr="00561E29">
                              <w:rPr>
                                <w:rFonts w:asciiTheme="majorHAnsi" w:hAnsiTheme="majorHAnsi"/>
                                <w:color w:val="FFFFFF" w:themeColor="background1"/>
                                <w:sz w:val="20"/>
                                <w:szCs w:val="20"/>
                              </w:rPr>
                              <w:t>Pº Ezequiel González, 24, 2º E• 40001 SEGOVIA • Teléf. y Fax 921 442 103</w:t>
                            </w:r>
                          </w:p>
                          <w:p w14:paraId="40E26F55" w14:textId="450B7EEC" w:rsidR="007F3E2E" w:rsidRDefault="002E1975" w:rsidP="007F3E2E">
                            <w:pPr>
                              <w:pStyle w:val="Sinespaciado"/>
                              <w:jc w:val="center"/>
                              <w:rPr>
                                <w:rStyle w:val="Hipervnculo"/>
                                <w:rFonts w:asciiTheme="majorHAnsi" w:hAnsiTheme="majorHAnsi" w:cs="Arial"/>
                                <w:b/>
                                <w:bCs/>
                                <w:color w:val="FFFFFF" w:themeColor="background1"/>
                                <w:sz w:val="20"/>
                                <w:szCs w:val="20"/>
                              </w:rPr>
                            </w:pPr>
                            <w:hyperlink r:id="rId7" w:history="1">
                              <w:r w:rsidR="007F3E2E" w:rsidRPr="00561E29">
                                <w:rPr>
                                  <w:rStyle w:val="Hipervnculo"/>
                                  <w:rFonts w:asciiTheme="majorHAnsi" w:hAnsiTheme="majorHAnsi" w:cs="Arial"/>
                                  <w:b/>
                                  <w:bCs/>
                                  <w:color w:val="FFFFFF" w:themeColor="background1"/>
                                  <w:sz w:val="20"/>
                                  <w:szCs w:val="20"/>
                                </w:rPr>
                                <w:t>segovia@anpe.es</w:t>
                              </w:r>
                            </w:hyperlink>
                            <w:r w:rsidR="007F3E2E" w:rsidRPr="00561E29">
                              <w:rPr>
                                <w:rFonts w:asciiTheme="majorHAnsi" w:hAnsiTheme="majorHAnsi" w:cs="Arial"/>
                                <w:b/>
                                <w:bCs/>
                                <w:color w:val="FFFFFF" w:themeColor="background1"/>
                                <w:sz w:val="20"/>
                                <w:szCs w:val="20"/>
                              </w:rPr>
                              <w:t xml:space="preserve">  • </w:t>
                            </w:r>
                            <w:hyperlink r:id="rId8" w:history="1">
                              <w:r w:rsidR="007F3E2E" w:rsidRPr="00AB0213">
                                <w:rPr>
                                  <w:rStyle w:val="Hipervnculo"/>
                                  <w:rFonts w:asciiTheme="majorHAnsi" w:hAnsiTheme="majorHAnsi" w:cs="Arial"/>
                                  <w:b/>
                                  <w:bCs/>
                                  <w:color w:val="FFFFFF" w:themeColor="background1"/>
                                  <w:sz w:val="20"/>
                                  <w:szCs w:val="20"/>
                                </w:rPr>
                                <w:t>www.anpecastillayleon.es</w:t>
                              </w:r>
                            </w:hyperlink>
                          </w:p>
                          <w:p w14:paraId="6510FFD2" w14:textId="0E55D4DD" w:rsidR="00025578" w:rsidRPr="00AB2CF4" w:rsidRDefault="00025578" w:rsidP="007F3E2E">
                            <w:pPr>
                              <w:pStyle w:val="Sinespaciado"/>
                              <w:jc w:val="center"/>
                              <w:rPr>
                                <w:rFonts w:asciiTheme="majorHAnsi" w:hAnsiTheme="majorHAnsi" w:cs="Arial"/>
                                <w:b/>
                                <w:bCs/>
                                <w:color w:val="FFFFFF" w:themeColor="background1"/>
                                <w:sz w:val="20"/>
                                <w:szCs w:val="20"/>
                              </w:rPr>
                            </w:pPr>
                            <w:r w:rsidRPr="00AB2CF4">
                              <w:rPr>
                                <w:rStyle w:val="Hipervnculo"/>
                                <w:rFonts w:asciiTheme="majorHAnsi" w:hAnsiTheme="majorHAnsi" w:cs="Arial"/>
                                <w:b/>
                                <w:bCs/>
                                <w:color w:val="FFFFFF" w:themeColor="background1"/>
                                <w:sz w:val="20"/>
                                <w:szCs w:val="20"/>
                                <w:u w:val="none"/>
                              </w:rPr>
                              <w:t xml:space="preserve">Número 176- </w:t>
                            </w:r>
                            <w:r w:rsidR="00AB2CF4">
                              <w:rPr>
                                <w:rStyle w:val="Hipervnculo"/>
                                <w:rFonts w:asciiTheme="majorHAnsi" w:hAnsiTheme="majorHAnsi" w:cs="Arial"/>
                                <w:b/>
                                <w:bCs/>
                                <w:color w:val="FFFFFF" w:themeColor="background1"/>
                                <w:sz w:val="20"/>
                                <w:szCs w:val="20"/>
                                <w:u w:val="none"/>
                              </w:rPr>
                              <w:t>N</w:t>
                            </w:r>
                            <w:r w:rsidR="00AB2CF4" w:rsidRPr="00AB2CF4">
                              <w:rPr>
                                <w:rStyle w:val="Hipervnculo"/>
                                <w:rFonts w:asciiTheme="majorHAnsi" w:hAnsiTheme="majorHAnsi" w:cs="Arial"/>
                                <w:b/>
                                <w:bCs/>
                                <w:color w:val="FFFFFF" w:themeColor="background1"/>
                                <w:sz w:val="20"/>
                                <w:szCs w:val="20"/>
                                <w:u w:val="none"/>
                              </w:rPr>
                              <w:t>oviembre</w:t>
                            </w:r>
                            <w:r w:rsidRPr="00AB2CF4">
                              <w:rPr>
                                <w:rStyle w:val="Hipervnculo"/>
                                <w:rFonts w:asciiTheme="majorHAnsi" w:hAnsiTheme="majorHAnsi" w:cs="Arial"/>
                                <w:b/>
                                <w:bCs/>
                                <w:color w:val="FFFFFF" w:themeColor="background1"/>
                                <w:sz w:val="20"/>
                                <w:szCs w:val="20"/>
                                <w:u w:val="none"/>
                              </w:rPr>
                              <w:t xml:space="preserve"> 2021</w:t>
                            </w:r>
                          </w:p>
                          <w:p w14:paraId="49D5F09C" w14:textId="77777777" w:rsidR="007F3E2E" w:rsidRPr="00561E29" w:rsidRDefault="007F3E2E" w:rsidP="007F3E2E">
                            <w:pPr>
                              <w:pStyle w:val="Sinespaciado"/>
                              <w:jc w:val="center"/>
                              <w:rPr>
                                <w:rFonts w:asciiTheme="majorHAnsi" w:hAnsiTheme="majorHAnsi" w:cs="Arial"/>
                                <w:b/>
                                <w:bCs/>
                                <w:color w:val="FFFFFF" w:themeColor="background1"/>
                                <w:sz w:val="20"/>
                                <w:szCs w:val="20"/>
                              </w:rPr>
                            </w:pPr>
                          </w:p>
                          <w:p w14:paraId="2F7C7D9E" w14:textId="77777777" w:rsidR="007F3E2E" w:rsidRPr="00840AB5" w:rsidRDefault="007F3E2E" w:rsidP="007F3E2E">
                            <w:pPr>
                              <w:pStyle w:val="Encabezado"/>
                              <w:rPr>
                                <w14:ligatures w14:val="standar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CC7220" id="_x0000_t202" coordsize="21600,21600" o:spt="202" path="m,l,21600r21600,l21600,xe">
                <v:stroke joinstyle="miter"/>
                <v:path gradientshapeok="t" o:connecttype="rect"/>
              </v:shapetype>
              <v:shape id="59 Cuadro de texto" o:spid="_x0000_s1026" type="#_x0000_t202" style="position:absolute;left:0;text-align:left;margin-left:60.15pt;margin-top:6.45pt;width:362.25pt;height:57.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" filled="f" stroked="f" strokeweight=".5pt">
                <v:textbox>
                  <w:txbxContent>
                    <w:p w14:paraId="71220338" w14:textId="77777777" w:rsidR="007F3E2E" w:rsidRPr="00561E29" w:rsidRDefault="007F3E2E" w:rsidP="007F3E2E">
                      <w:pPr>
                        <w:pStyle w:val="Sinespaciado"/>
                        <w:rPr>
                          <w:rFonts w:asciiTheme="majorHAnsi" w:hAnsiTheme="majorHAnsi"/>
                          <w:color w:val="FFFFFF" w:themeColor="background1"/>
                          <w:sz w:val="20"/>
                          <w:szCs w:val="20"/>
                        </w:rPr>
                      </w:pPr>
                      <w:r w:rsidRPr="00561E29">
                        <w:rPr>
                          <w:rFonts w:asciiTheme="majorHAnsi" w:hAnsiTheme="majorHAnsi"/>
                          <w:color w:val="FFFFFF" w:themeColor="background1"/>
                          <w:sz w:val="20"/>
                          <w:szCs w:val="20"/>
                        </w:rPr>
                        <w:t>Pº Ezequiel González, 24, 2º E• 40001 SEGOVIA • Teléf. y Fax 921 442 103</w:t>
                      </w:r>
                    </w:p>
                    <w:p w14:paraId="40E26F55" w14:textId="450B7EEC" w:rsidR="007F3E2E" w:rsidRDefault="002E1975" w:rsidP="007F3E2E">
                      <w:pPr>
                        <w:pStyle w:val="Sinespaciado"/>
                        <w:jc w:val="center"/>
                        <w:rPr>
                          <w:rStyle w:val="Hipervnculo"/>
                          <w:rFonts w:asciiTheme="majorHAnsi" w:hAnsiTheme="majorHAnsi" w:cs="Arial"/>
                          <w:b/>
                          <w:bCs/>
                          <w:color w:val="FFFFFF" w:themeColor="background1"/>
                          <w:sz w:val="20"/>
                          <w:szCs w:val="20"/>
                        </w:rPr>
                      </w:pPr>
                      <w:hyperlink r:id="rId9" w:history="1">
                        <w:r w:rsidR="007F3E2E" w:rsidRPr="00561E29">
                          <w:rPr>
                            <w:rStyle w:val="Hipervnculo"/>
                            <w:rFonts w:asciiTheme="majorHAnsi" w:hAnsiTheme="majorHAnsi" w:cs="Arial"/>
                            <w:b/>
                            <w:bCs/>
                            <w:color w:val="FFFFFF" w:themeColor="background1"/>
                            <w:sz w:val="20"/>
                            <w:szCs w:val="20"/>
                          </w:rPr>
                          <w:t>segovia@anpe.es</w:t>
                        </w:r>
                      </w:hyperlink>
                      <w:r w:rsidR="007F3E2E" w:rsidRPr="00561E29">
                        <w:rPr>
                          <w:rFonts w:asciiTheme="majorHAnsi" w:hAnsiTheme="majorHAnsi" w:cs="Arial"/>
                          <w:b/>
                          <w:bCs/>
                          <w:color w:val="FFFFFF" w:themeColor="background1"/>
                          <w:sz w:val="20"/>
                          <w:szCs w:val="20"/>
                        </w:rPr>
                        <w:t xml:space="preserve">  • </w:t>
                      </w:r>
                      <w:hyperlink r:id="rId10" w:history="1">
                        <w:r w:rsidR="007F3E2E" w:rsidRPr="00AB0213">
                          <w:rPr>
                            <w:rStyle w:val="Hipervnculo"/>
                            <w:rFonts w:asciiTheme="majorHAnsi" w:hAnsiTheme="majorHAnsi" w:cs="Arial"/>
                            <w:b/>
                            <w:bCs/>
                            <w:color w:val="FFFFFF" w:themeColor="background1"/>
                            <w:sz w:val="20"/>
                            <w:szCs w:val="20"/>
                          </w:rPr>
                          <w:t>www.anpecastillayleon.es</w:t>
                        </w:r>
                      </w:hyperlink>
                    </w:p>
                    <w:p w14:paraId="6510FFD2" w14:textId="0E55D4DD" w:rsidR="00025578" w:rsidRPr="00AB2CF4" w:rsidRDefault="00025578" w:rsidP="007F3E2E">
                      <w:pPr>
                        <w:pStyle w:val="Sinespaciado"/>
                        <w:jc w:val="center"/>
                        <w:rPr>
                          <w:rFonts w:asciiTheme="majorHAnsi" w:hAnsiTheme="majorHAnsi" w:cs="Arial"/>
                          <w:b/>
                          <w:bCs/>
                          <w:color w:val="FFFFFF" w:themeColor="background1"/>
                          <w:sz w:val="20"/>
                          <w:szCs w:val="20"/>
                        </w:rPr>
                      </w:pPr>
                      <w:r w:rsidRPr="00AB2CF4">
                        <w:rPr>
                          <w:rStyle w:val="Hipervnculo"/>
                          <w:rFonts w:asciiTheme="majorHAnsi" w:hAnsiTheme="majorHAnsi" w:cs="Arial"/>
                          <w:b/>
                          <w:bCs/>
                          <w:color w:val="FFFFFF" w:themeColor="background1"/>
                          <w:sz w:val="20"/>
                          <w:szCs w:val="20"/>
                          <w:u w:val="none"/>
                        </w:rPr>
                        <w:t xml:space="preserve">Número 176- </w:t>
                      </w:r>
                      <w:r w:rsidR="00AB2CF4">
                        <w:rPr>
                          <w:rStyle w:val="Hipervnculo"/>
                          <w:rFonts w:asciiTheme="majorHAnsi" w:hAnsiTheme="majorHAnsi" w:cs="Arial"/>
                          <w:b/>
                          <w:bCs/>
                          <w:color w:val="FFFFFF" w:themeColor="background1"/>
                          <w:sz w:val="20"/>
                          <w:szCs w:val="20"/>
                          <w:u w:val="none"/>
                        </w:rPr>
                        <w:t>N</w:t>
                      </w:r>
                      <w:r w:rsidR="00AB2CF4" w:rsidRPr="00AB2CF4">
                        <w:rPr>
                          <w:rStyle w:val="Hipervnculo"/>
                          <w:rFonts w:asciiTheme="majorHAnsi" w:hAnsiTheme="majorHAnsi" w:cs="Arial"/>
                          <w:b/>
                          <w:bCs/>
                          <w:color w:val="FFFFFF" w:themeColor="background1"/>
                          <w:sz w:val="20"/>
                          <w:szCs w:val="20"/>
                          <w:u w:val="none"/>
                        </w:rPr>
                        <w:t>oviembre</w:t>
                      </w:r>
                      <w:r w:rsidRPr="00AB2CF4">
                        <w:rPr>
                          <w:rStyle w:val="Hipervnculo"/>
                          <w:rFonts w:asciiTheme="majorHAnsi" w:hAnsiTheme="majorHAnsi" w:cs="Arial"/>
                          <w:b/>
                          <w:bCs/>
                          <w:color w:val="FFFFFF" w:themeColor="background1"/>
                          <w:sz w:val="20"/>
                          <w:szCs w:val="20"/>
                          <w:u w:val="none"/>
                        </w:rPr>
                        <w:t xml:space="preserve"> 2021</w:t>
                      </w:r>
                    </w:p>
                    <w:p w14:paraId="49D5F09C" w14:textId="77777777" w:rsidR="007F3E2E" w:rsidRPr="00561E29" w:rsidRDefault="007F3E2E" w:rsidP="007F3E2E">
                      <w:pPr>
                        <w:pStyle w:val="Sinespaciado"/>
                        <w:jc w:val="center"/>
                        <w:rPr>
                          <w:rFonts w:asciiTheme="majorHAnsi" w:hAnsiTheme="majorHAnsi" w:cs="Arial"/>
                          <w:b/>
                          <w:bCs/>
                          <w:color w:val="FFFFFF" w:themeColor="background1"/>
                          <w:sz w:val="20"/>
                          <w:szCs w:val="20"/>
                        </w:rPr>
                      </w:pPr>
                    </w:p>
                    <w:p w14:paraId="2F7C7D9E" w14:textId="77777777" w:rsidR="007F3E2E" w:rsidRPr="00840AB5" w:rsidRDefault="007F3E2E" w:rsidP="007F3E2E">
                      <w:pPr>
                        <w:pStyle w:val="Encabezado"/>
                        <w:rPr>
                          <w14:ligatures w14:val="standard"/>
                        </w:rPr>
                      </w:pPr>
                    </w:p>
                  </w:txbxContent>
                </v:textbox>
              </v:shape>
            </w:pict>
          </mc:Fallback>
        </mc:AlternateContent>
      </w:r>
      <w:r w:rsidR="004B55F4" w:rsidRPr="00EE688E">
        <w:rPr>
          <w:noProof/>
          <w:color w:val="0D0D0D" w:themeColor="text1" w:themeTint="F2"/>
          <w:lang w:eastAsia="es-ES"/>
        </w:rPr>
        <w:drawing>
          <wp:anchor distT="0" distB="0" distL="114300" distR="114300" simplePos="0" relativeHeight="251658240" behindDoc="0" locked="0" layoutInCell="1" allowOverlap="1" wp14:anchorId="110E35E5" wp14:editId="69365EFE">
            <wp:simplePos x="0" y="0"/>
            <wp:positionH relativeFrom="column">
              <wp:posOffset>-1064260</wp:posOffset>
            </wp:positionH>
            <wp:positionV relativeFrom="page">
              <wp:posOffset>71120</wp:posOffset>
            </wp:positionV>
            <wp:extent cx="7415777" cy="9986400"/>
            <wp:effectExtent l="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1">
                      <a:extLst>
                        <a:ext uri="{28A0092B-C50C-407E-A947-70E740481C1C}">
                          <a14:useLocalDpi xmlns:a14="http://schemas.microsoft.com/office/drawing/2010/main" val="0"/>
                        </a:ext>
                      </a:extLst>
                    </a:blip>
                    <a:stretch>
                      <a:fillRect/>
                    </a:stretch>
                  </pic:blipFill>
                  <pic:spPr>
                    <a:xfrm>
                      <a:off x="0" y="0"/>
                      <a:ext cx="7415777" cy="9986400"/>
                    </a:xfrm>
                    <a:prstGeom prst="rect">
                      <a:avLst/>
                    </a:prstGeom>
                  </pic:spPr>
                </pic:pic>
              </a:graphicData>
            </a:graphic>
            <wp14:sizeRelH relativeFrom="page">
              <wp14:pctWidth>0</wp14:pctWidth>
            </wp14:sizeRelH>
            <wp14:sizeRelV relativeFrom="page">
              <wp14:pctHeight>0</wp14:pctHeight>
            </wp14:sizeRelV>
          </wp:anchor>
        </w:drawing>
      </w:r>
    </w:p>
    <w:p w14:paraId="49FD3D6C" w14:textId="77777777" w:rsidR="0083571B" w:rsidRDefault="0083571B" w:rsidP="0083571B">
      <w:pPr>
        <w:ind w:left="-1560" w:right="-1567"/>
      </w:pPr>
    </w:p>
    <w:p w14:paraId="132A256A" w14:textId="77777777" w:rsidR="0083571B" w:rsidRDefault="0083571B" w:rsidP="0083571B">
      <w:pPr>
        <w:ind w:left="-1560" w:right="-1567"/>
      </w:pPr>
    </w:p>
    <w:p w14:paraId="52EA0A6E" w14:textId="77777777" w:rsidR="0083571B" w:rsidRDefault="0083571B" w:rsidP="0083571B">
      <w:pPr>
        <w:ind w:left="-1560" w:right="-1567"/>
      </w:pPr>
    </w:p>
    <w:p w14:paraId="779EFD44" w14:textId="77777777" w:rsidR="0083571B" w:rsidRDefault="0083571B" w:rsidP="0083571B">
      <w:pPr>
        <w:ind w:left="-1560" w:right="-1567"/>
      </w:pPr>
    </w:p>
    <w:p w14:paraId="29671BB5" w14:textId="77777777" w:rsidR="0083571B" w:rsidRDefault="0083571B" w:rsidP="0083571B">
      <w:pPr>
        <w:ind w:left="-1560" w:right="-1567"/>
      </w:pPr>
    </w:p>
    <w:p w14:paraId="739EA7EC" w14:textId="77777777" w:rsidR="0083571B" w:rsidRDefault="0083571B" w:rsidP="0083571B">
      <w:pPr>
        <w:ind w:left="-1560" w:right="-1567"/>
      </w:pPr>
    </w:p>
    <w:p w14:paraId="289CF947" w14:textId="77777777" w:rsidR="0083571B" w:rsidRDefault="0083571B" w:rsidP="0083571B">
      <w:pPr>
        <w:ind w:left="-1560" w:right="-1567"/>
      </w:pPr>
    </w:p>
    <w:p w14:paraId="2913EC0A" w14:textId="77777777" w:rsidR="0083571B" w:rsidRDefault="00863FC5" w:rsidP="0083571B">
      <w:pPr>
        <w:ind w:left="-1560" w:right="-1567"/>
      </w:pPr>
      <w:r>
        <w:rPr>
          <w:noProof/>
          <w:lang w:eastAsia="es-ES"/>
        </w:rPr>
        <mc:AlternateContent>
          <mc:Choice Requires="wps">
            <w:drawing>
              <wp:anchor distT="0" distB="0" distL="114300" distR="114300" simplePos="0" relativeHeight="251675648" behindDoc="0" locked="0" layoutInCell="1" allowOverlap="1" wp14:anchorId="65E71714" wp14:editId="6D6D4E2D">
                <wp:simplePos x="0" y="0"/>
                <wp:positionH relativeFrom="column">
                  <wp:posOffset>4453562</wp:posOffset>
                </wp:positionH>
                <wp:positionV relativeFrom="paragraph">
                  <wp:posOffset>13072</wp:posOffset>
                </wp:positionV>
                <wp:extent cx="1898234" cy="4288221"/>
                <wp:effectExtent l="0" t="0" r="0" b="0"/>
                <wp:wrapNone/>
                <wp:docPr id="18" name="Cuadro de texto 18"/>
                <wp:cNvGraphicFramePr/>
                <a:graphic xmlns:a="http://schemas.openxmlformats.org/drawingml/2006/main">
                  <a:graphicData uri="http://schemas.microsoft.com/office/word/2010/wordprocessingShape">
                    <wps:wsp>
                      <wps:cNvSpPr txBox="1"/>
                      <wps:spPr>
                        <a:xfrm>
                          <a:off x="0" y="0"/>
                          <a:ext cx="1898234" cy="4288221"/>
                        </a:xfrm>
                        <a:prstGeom prst="rect">
                          <a:avLst/>
                        </a:prstGeom>
                        <a:noFill/>
                        <a:ln w="6350">
                          <a:noFill/>
                        </a:ln>
                      </wps:spPr>
                      <wps:txbx>
                        <w:txbxContent>
                          <w:p w14:paraId="58075ED9" w14:textId="77777777" w:rsidR="00F8353B" w:rsidRDefault="00F8353B" w:rsidP="00352F0B">
                            <w:pPr>
                              <w:rPr>
                                <w:color w:val="FFFFFF" w:themeColor="background1"/>
                                <w:sz w:val="32"/>
                                <w:szCs w:val="32"/>
                              </w:rPr>
                            </w:pPr>
                            <w:r w:rsidRPr="00A657AA">
                              <w:rPr>
                                <w:color w:val="FFFFFF" w:themeColor="background1"/>
                                <w:sz w:val="32"/>
                                <w:szCs w:val="32"/>
                                <w:u w:val="single"/>
                              </w:rPr>
                              <w:t>Horario sede</w:t>
                            </w:r>
                            <w:r>
                              <w:rPr>
                                <w:color w:val="FFFFFF" w:themeColor="background1"/>
                                <w:sz w:val="32"/>
                                <w:szCs w:val="32"/>
                              </w:rPr>
                              <w:t>: De lunes a viernes de 9:30 a 13:30 H</w:t>
                            </w:r>
                            <w:r w:rsidR="00863FC5">
                              <w:rPr>
                                <w:color w:val="FFFFFF" w:themeColor="background1"/>
                                <w:sz w:val="32"/>
                                <w:szCs w:val="32"/>
                              </w:rPr>
                              <w:t xml:space="preserve"> y tardes de lunes a jueves de 17 a 19 H.</w:t>
                            </w:r>
                          </w:p>
                          <w:p w14:paraId="2DCE8BDE" w14:textId="77777777" w:rsidR="00F8353B" w:rsidRDefault="00F8353B" w:rsidP="00352F0B">
                            <w:pPr>
                              <w:rPr>
                                <w:color w:val="FFFFFF" w:themeColor="background1"/>
                                <w:sz w:val="32"/>
                                <w:szCs w:val="32"/>
                              </w:rPr>
                            </w:pPr>
                          </w:p>
                          <w:p w14:paraId="67D87FBD" w14:textId="77777777" w:rsidR="00F8353B" w:rsidRDefault="00F8353B" w:rsidP="00352F0B">
                            <w:pPr>
                              <w:rPr>
                                <w:color w:val="FFFFFF" w:themeColor="background1"/>
                                <w:sz w:val="32"/>
                                <w:szCs w:val="32"/>
                              </w:rPr>
                            </w:pPr>
                            <w:r w:rsidRPr="00352F0B">
                              <w:rPr>
                                <w:color w:val="FFFFFF" w:themeColor="background1"/>
                                <w:sz w:val="32"/>
                                <w:szCs w:val="32"/>
                              </w:rPr>
                              <w:t xml:space="preserve">Imprescindible pedir cita previa. </w:t>
                            </w:r>
                          </w:p>
                          <w:p w14:paraId="77A9696C" w14:textId="77777777" w:rsidR="00F8353B" w:rsidRDefault="00F8353B" w:rsidP="00352F0B">
                            <w:pPr>
                              <w:rPr>
                                <w:color w:val="FFFFFF" w:themeColor="background1"/>
                                <w:sz w:val="32"/>
                                <w:szCs w:val="32"/>
                              </w:rPr>
                            </w:pPr>
                          </w:p>
                          <w:p w14:paraId="393E466D" w14:textId="77777777" w:rsidR="00F8353B" w:rsidRPr="00352F0B" w:rsidRDefault="00F8353B" w:rsidP="00352F0B">
                            <w:pPr>
                              <w:rPr>
                                <w:color w:val="FFFFFF" w:themeColor="background1"/>
                                <w:sz w:val="32"/>
                                <w:szCs w:val="32"/>
                              </w:rPr>
                            </w:pPr>
                            <w:r w:rsidRPr="00352F0B">
                              <w:rPr>
                                <w:color w:val="FFFFFF" w:themeColor="background1"/>
                                <w:sz w:val="32"/>
                                <w:szCs w:val="32"/>
                              </w:rPr>
                              <w:t>También os atendemos en los teléfonos 921442103 y 615210308 o a través de</w:t>
                            </w:r>
                            <w:r>
                              <w:rPr>
                                <w:color w:val="FFFFFF" w:themeColor="background1"/>
                                <w:sz w:val="32"/>
                                <w:szCs w:val="32"/>
                              </w:rPr>
                              <w:t xml:space="preserve"> </w:t>
                            </w:r>
                            <w:r w:rsidRPr="00352F0B">
                              <w:rPr>
                                <w:color w:val="FFFFFF" w:themeColor="background1"/>
                                <w:sz w:val="32"/>
                                <w:szCs w:val="32"/>
                              </w:rPr>
                              <w:t>segovia@anpe.es</w:t>
                            </w:r>
                          </w:p>
                          <w:p w14:paraId="2520968C" w14:textId="77777777" w:rsidR="00F8353B" w:rsidRDefault="00F835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71714" id="Cuadro de texto 18" o:spid="_x0000_s1027" type="#_x0000_t202" style="position:absolute;left:0;text-align:left;margin-left:350.65pt;margin-top:1.05pt;width:149.45pt;height:337.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" filled="f" stroked="f" strokeweight=".5pt">
                <v:textbox>
                  <w:txbxContent>
                    <w:p w14:paraId="58075ED9" w14:textId="77777777" w:rsidR="00F8353B" w:rsidRDefault="00F8353B" w:rsidP="00352F0B">
                      <w:pPr>
                        <w:rPr>
                          <w:color w:val="FFFFFF" w:themeColor="background1"/>
                          <w:sz w:val="32"/>
                          <w:szCs w:val="32"/>
                        </w:rPr>
                      </w:pPr>
                      <w:r w:rsidRPr="00A657AA">
                        <w:rPr>
                          <w:color w:val="FFFFFF" w:themeColor="background1"/>
                          <w:sz w:val="32"/>
                          <w:szCs w:val="32"/>
                          <w:u w:val="single"/>
                        </w:rPr>
                        <w:t>Horario sede</w:t>
                      </w:r>
                      <w:r>
                        <w:rPr>
                          <w:color w:val="FFFFFF" w:themeColor="background1"/>
                          <w:sz w:val="32"/>
                          <w:szCs w:val="32"/>
                        </w:rPr>
                        <w:t>: De lunes a viernes de 9:30 a 13:30 H</w:t>
                      </w:r>
                      <w:r w:rsidR="00863FC5">
                        <w:rPr>
                          <w:color w:val="FFFFFF" w:themeColor="background1"/>
                          <w:sz w:val="32"/>
                          <w:szCs w:val="32"/>
                        </w:rPr>
                        <w:t xml:space="preserve"> y tardes de lunes a jueves de 17 a 19 H.</w:t>
                      </w:r>
                    </w:p>
                    <w:p w14:paraId="2DCE8BDE" w14:textId="77777777" w:rsidR="00F8353B" w:rsidRDefault="00F8353B" w:rsidP="00352F0B">
                      <w:pPr>
                        <w:rPr>
                          <w:color w:val="FFFFFF" w:themeColor="background1"/>
                          <w:sz w:val="32"/>
                          <w:szCs w:val="32"/>
                        </w:rPr>
                      </w:pPr>
                    </w:p>
                    <w:p w14:paraId="67D87FBD" w14:textId="77777777" w:rsidR="00F8353B" w:rsidRDefault="00F8353B" w:rsidP="00352F0B">
                      <w:pPr>
                        <w:rPr>
                          <w:color w:val="FFFFFF" w:themeColor="background1"/>
                          <w:sz w:val="32"/>
                          <w:szCs w:val="32"/>
                        </w:rPr>
                      </w:pPr>
                      <w:r w:rsidRPr="00352F0B">
                        <w:rPr>
                          <w:color w:val="FFFFFF" w:themeColor="background1"/>
                          <w:sz w:val="32"/>
                          <w:szCs w:val="32"/>
                        </w:rPr>
                        <w:t xml:space="preserve">Imprescindible pedir cita previa. </w:t>
                      </w:r>
                    </w:p>
                    <w:p w14:paraId="77A9696C" w14:textId="77777777" w:rsidR="00F8353B" w:rsidRDefault="00F8353B" w:rsidP="00352F0B">
                      <w:pPr>
                        <w:rPr>
                          <w:color w:val="FFFFFF" w:themeColor="background1"/>
                          <w:sz w:val="32"/>
                          <w:szCs w:val="32"/>
                        </w:rPr>
                      </w:pPr>
                    </w:p>
                    <w:p w14:paraId="393E466D" w14:textId="77777777" w:rsidR="00F8353B" w:rsidRPr="00352F0B" w:rsidRDefault="00F8353B" w:rsidP="00352F0B">
                      <w:pPr>
                        <w:rPr>
                          <w:color w:val="FFFFFF" w:themeColor="background1"/>
                          <w:sz w:val="32"/>
                          <w:szCs w:val="32"/>
                        </w:rPr>
                      </w:pPr>
                      <w:r w:rsidRPr="00352F0B">
                        <w:rPr>
                          <w:color w:val="FFFFFF" w:themeColor="background1"/>
                          <w:sz w:val="32"/>
                          <w:szCs w:val="32"/>
                        </w:rPr>
                        <w:t>También os atendemos en los teléfonos 921442103 y 615210308 o a través de</w:t>
                      </w:r>
                      <w:r>
                        <w:rPr>
                          <w:color w:val="FFFFFF" w:themeColor="background1"/>
                          <w:sz w:val="32"/>
                          <w:szCs w:val="32"/>
                        </w:rPr>
                        <w:t xml:space="preserve"> </w:t>
                      </w:r>
                      <w:r w:rsidRPr="00352F0B">
                        <w:rPr>
                          <w:color w:val="FFFFFF" w:themeColor="background1"/>
                          <w:sz w:val="32"/>
                          <w:szCs w:val="32"/>
                        </w:rPr>
                        <w:t>segovia@anpe.es</w:t>
                      </w:r>
                    </w:p>
                    <w:p w14:paraId="2520968C" w14:textId="77777777" w:rsidR="00F8353B" w:rsidRDefault="00F8353B"/>
                  </w:txbxContent>
                </v:textbox>
              </v:shape>
            </w:pict>
          </mc:Fallback>
        </mc:AlternateContent>
      </w:r>
    </w:p>
    <w:p w14:paraId="7C530DE7" w14:textId="77777777" w:rsidR="0083571B" w:rsidRDefault="0083571B" w:rsidP="0083571B">
      <w:pPr>
        <w:ind w:left="-1560" w:right="-1567"/>
      </w:pPr>
    </w:p>
    <w:p w14:paraId="194941B2" w14:textId="77777777" w:rsidR="0083571B" w:rsidRDefault="0083571B" w:rsidP="0083571B">
      <w:pPr>
        <w:ind w:left="-1560" w:right="-1567"/>
      </w:pPr>
    </w:p>
    <w:p w14:paraId="2A69F6FF" w14:textId="77777777" w:rsidR="0083571B" w:rsidRDefault="0083571B" w:rsidP="0083571B">
      <w:pPr>
        <w:ind w:left="-1560" w:right="-1567"/>
      </w:pPr>
    </w:p>
    <w:p w14:paraId="3E356A5B" w14:textId="77777777" w:rsidR="0083571B" w:rsidRDefault="0083571B" w:rsidP="0083571B">
      <w:pPr>
        <w:ind w:left="-1560" w:right="-1567"/>
      </w:pPr>
    </w:p>
    <w:p w14:paraId="223DF71B" w14:textId="77777777" w:rsidR="0083571B" w:rsidRDefault="00EE688E" w:rsidP="0083571B">
      <w:pPr>
        <w:ind w:left="-1560" w:right="-1567"/>
      </w:pPr>
      <w:r>
        <w:rPr>
          <w:noProof/>
          <w:lang w:eastAsia="es-ES"/>
        </w:rPr>
        <mc:AlternateContent>
          <mc:Choice Requires="wps">
            <w:drawing>
              <wp:anchor distT="0" distB="0" distL="114300" distR="114300" simplePos="0" relativeHeight="251670528" behindDoc="0" locked="0" layoutInCell="1" allowOverlap="1" wp14:anchorId="155D147A" wp14:editId="2EE7572D">
                <wp:simplePos x="0" y="0"/>
                <wp:positionH relativeFrom="column">
                  <wp:posOffset>-724535</wp:posOffset>
                </wp:positionH>
                <wp:positionV relativeFrom="paragraph">
                  <wp:posOffset>195580</wp:posOffset>
                </wp:positionV>
                <wp:extent cx="2400300" cy="2324100"/>
                <wp:effectExtent l="0" t="0" r="0" b="0"/>
                <wp:wrapNone/>
                <wp:docPr id="14" name="Cuadro de texto 14"/>
                <wp:cNvGraphicFramePr/>
                <a:graphic xmlns:a="http://schemas.openxmlformats.org/drawingml/2006/main">
                  <a:graphicData uri="http://schemas.microsoft.com/office/word/2010/wordprocessingShape">
                    <wps:wsp>
                      <wps:cNvSpPr txBox="1"/>
                      <wps:spPr>
                        <a:xfrm>
                          <a:off x="0" y="0"/>
                          <a:ext cx="2400300" cy="2324100"/>
                        </a:xfrm>
                        <a:prstGeom prst="rect">
                          <a:avLst/>
                        </a:prstGeom>
                        <a:noFill/>
                        <a:ln w="6350">
                          <a:noFill/>
                        </a:ln>
                      </wps:spPr>
                      <wps:txbx>
                        <w:txbxContent>
                          <w:p w14:paraId="15EDCBE0" w14:textId="204E0695" w:rsidR="00F8353B" w:rsidRDefault="00F8353B">
                            <w:pPr>
                              <w:rPr>
                                <w:color w:val="FFFFFF" w:themeColor="background1"/>
                                <w:sz w:val="44"/>
                                <w:szCs w:val="44"/>
                                <w:u w:val="single"/>
                              </w:rPr>
                            </w:pPr>
                            <w:r w:rsidRPr="00071238">
                              <w:rPr>
                                <w:color w:val="FFFFFF" w:themeColor="background1"/>
                                <w:sz w:val="44"/>
                                <w:szCs w:val="44"/>
                                <w:u w:val="single"/>
                              </w:rPr>
                              <w:t>Editorial</w:t>
                            </w:r>
                          </w:p>
                          <w:p w14:paraId="6C5F40B1" w14:textId="77777777" w:rsidR="00025578" w:rsidRPr="00071238" w:rsidRDefault="00025578">
                            <w:pPr>
                              <w:rPr>
                                <w:color w:val="FFFFFF" w:themeColor="background1"/>
                                <w:sz w:val="44"/>
                                <w:szCs w:val="44"/>
                                <w:u w:val="single"/>
                              </w:rPr>
                            </w:pPr>
                          </w:p>
                          <w:p w14:paraId="5EB2FC35" w14:textId="21AF1B59" w:rsidR="00F8353B" w:rsidRPr="00025578" w:rsidRDefault="00025578">
                            <w:pPr>
                              <w:rPr>
                                <w:color w:val="FFFFFF" w:themeColor="background1"/>
                                <w:sz w:val="36"/>
                                <w:szCs w:val="36"/>
                              </w:rPr>
                            </w:pPr>
                            <w:r w:rsidRPr="00025578">
                              <w:rPr>
                                <w:color w:val="FFFFFF" w:themeColor="background1"/>
                                <w:sz w:val="36"/>
                                <w:szCs w:val="36"/>
                              </w:rPr>
                              <w:t>Modificación del protocolo de prevención y mejora de la situación en los centros.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5D147A" id="Cuadro de texto 14" o:spid="_x0000_s1028" type="#_x0000_t202" style="position:absolute;left:0;text-align:left;margin-left:-57.05pt;margin-top:15.4pt;width:189pt;height:183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" filled="f" stroked="f" strokeweight=".5pt">
                <v:textbox>
                  <w:txbxContent>
                    <w:p w14:paraId="15EDCBE0" w14:textId="204E0695" w:rsidR="00F8353B" w:rsidRDefault="00F8353B">
                      <w:pPr>
                        <w:rPr>
                          <w:color w:val="FFFFFF" w:themeColor="background1"/>
                          <w:sz w:val="44"/>
                          <w:szCs w:val="44"/>
                          <w:u w:val="single"/>
                        </w:rPr>
                      </w:pPr>
                      <w:r w:rsidRPr="00071238">
                        <w:rPr>
                          <w:color w:val="FFFFFF" w:themeColor="background1"/>
                          <w:sz w:val="44"/>
                          <w:szCs w:val="44"/>
                          <w:u w:val="single"/>
                        </w:rPr>
                        <w:t>Editorial</w:t>
                      </w:r>
                    </w:p>
                    <w:p w14:paraId="6C5F40B1" w14:textId="77777777" w:rsidR="00025578" w:rsidRPr="00071238" w:rsidRDefault="00025578">
                      <w:pPr>
                        <w:rPr>
                          <w:color w:val="FFFFFF" w:themeColor="background1"/>
                          <w:sz w:val="44"/>
                          <w:szCs w:val="44"/>
                          <w:u w:val="single"/>
                        </w:rPr>
                      </w:pPr>
                    </w:p>
                    <w:p w14:paraId="5EB2FC35" w14:textId="21AF1B59" w:rsidR="00F8353B" w:rsidRPr="00025578" w:rsidRDefault="00025578">
                      <w:pPr>
                        <w:rPr>
                          <w:color w:val="FFFFFF" w:themeColor="background1"/>
                          <w:sz w:val="36"/>
                          <w:szCs w:val="36"/>
                        </w:rPr>
                      </w:pPr>
                      <w:r w:rsidRPr="00025578">
                        <w:rPr>
                          <w:color w:val="FFFFFF" w:themeColor="background1"/>
                          <w:sz w:val="36"/>
                          <w:szCs w:val="36"/>
                        </w:rPr>
                        <w:t>Modificación del protocolo de prevención y mejora de la situación en los centros.</w:t>
                      </w:r>
                    </w:p>
                  </w:txbxContent>
                </v:textbox>
              </v:shape>
            </w:pict>
          </mc:Fallback>
        </mc:AlternateContent>
      </w:r>
    </w:p>
    <w:p w14:paraId="3E3D9CAD" w14:textId="77777777" w:rsidR="0083571B" w:rsidRDefault="0083571B" w:rsidP="0083571B">
      <w:pPr>
        <w:ind w:left="-1560" w:right="-1567"/>
      </w:pPr>
    </w:p>
    <w:p w14:paraId="5CB078D4" w14:textId="77777777" w:rsidR="0083571B" w:rsidRDefault="0083571B" w:rsidP="0083571B">
      <w:pPr>
        <w:ind w:left="-1560" w:right="-1567"/>
      </w:pPr>
    </w:p>
    <w:p w14:paraId="79185100" w14:textId="77777777" w:rsidR="0083571B" w:rsidRDefault="0083571B" w:rsidP="0083571B">
      <w:pPr>
        <w:ind w:left="-1560" w:right="-1567"/>
      </w:pPr>
    </w:p>
    <w:p w14:paraId="34E87419" w14:textId="77777777" w:rsidR="0083571B" w:rsidRDefault="0083571B" w:rsidP="0083571B">
      <w:pPr>
        <w:ind w:left="-1560" w:right="-1567"/>
      </w:pPr>
    </w:p>
    <w:p w14:paraId="54BAA9BD" w14:textId="77777777" w:rsidR="0083571B" w:rsidRDefault="0083571B" w:rsidP="0083571B">
      <w:pPr>
        <w:ind w:left="-1560" w:right="-1567"/>
      </w:pPr>
    </w:p>
    <w:p w14:paraId="180E9C84" w14:textId="77777777" w:rsidR="0083571B" w:rsidRDefault="0083571B" w:rsidP="0083571B">
      <w:pPr>
        <w:ind w:left="-1560" w:right="-1567"/>
      </w:pPr>
    </w:p>
    <w:p w14:paraId="03973A2A" w14:textId="77777777" w:rsidR="0083571B" w:rsidRDefault="0083571B" w:rsidP="0083571B">
      <w:pPr>
        <w:ind w:left="-1560" w:right="-1567"/>
      </w:pPr>
    </w:p>
    <w:p w14:paraId="5B9F184D" w14:textId="77777777" w:rsidR="0083571B" w:rsidRDefault="0083571B" w:rsidP="0083571B">
      <w:pPr>
        <w:ind w:left="-1560" w:right="-1567"/>
      </w:pPr>
    </w:p>
    <w:p w14:paraId="017420E9" w14:textId="77777777" w:rsidR="0083571B" w:rsidRDefault="0083571B" w:rsidP="0083571B">
      <w:pPr>
        <w:ind w:left="-1560" w:right="-1567"/>
      </w:pPr>
    </w:p>
    <w:p w14:paraId="5F1F4370" w14:textId="77777777" w:rsidR="0083571B" w:rsidRDefault="0083571B" w:rsidP="0083571B">
      <w:pPr>
        <w:ind w:left="-1560" w:right="-1567"/>
      </w:pPr>
    </w:p>
    <w:p w14:paraId="4D6B13C1" w14:textId="77777777" w:rsidR="0083571B" w:rsidRDefault="0083571B" w:rsidP="0083571B">
      <w:pPr>
        <w:ind w:left="-1560" w:right="-1567"/>
      </w:pPr>
    </w:p>
    <w:p w14:paraId="1FE19FEB" w14:textId="77777777" w:rsidR="0083571B" w:rsidRDefault="0083571B" w:rsidP="0083571B">
      <w:pPr>
        <w:ind w:left="-1560" w:right="-1567"/>
      </w:pPr>
    </w:p>
    <w:p w14:paraId="2DC0B4D1" w14:textId="77777777" w:rsidR="0083571B" w:rsidRDefault="0083571B" w:rsidP="0083571B">
      <w:pPr>
        <w:ind w:left="-1560" w:right="-1567"/>
      </w:pPr>
    </w:p>
    <w:p w14:paraId="54E5837A" w14:textId="77777777" w:rsidR="0083571B" w:rsidRDefault="003979E2" w:rsidP="0083571B">
      <w:pPr>
        <w:ind w:left="-1560" w:right="-1567"/>
      </w:pPr>
      <w:r>
        <w:rPr>
          <w:noProof/>
          <w:lang w:eastAsia="es-ES"/>
        </w:rPr>
        <mc:AlternateContent>
          <mc:Choice Requires="wps">
            <w:drawing>
              <wp:anchor distT="0" distB="0" distL="114300" distR="114300" simplePos="0" relativeHeight="251671552" behindDoc="0" locked="0" layoutInCell="1" allowOverlap="1" wp14:anchorId="7C081E6E" wp14:editId="5E844DEE">
                <wp:simplePos x="0" y="0"/>
                <wp:positionH relativeFrom="column">
                  <wp:posOffset>1757956</wp:posOffset>
                </wp:positionH>
                <wp:positionV relativeFrom="paragraph">
                  <wp:posOffset>70820</wp:posOffset>
                </wp:positionV>
                <wp:extent cx="2569210" cy="2294627"/>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2569210" cy="2294627"/>
                        </a:xfrm>
                        <a:prstGeom prst="rect">
                          <a:avLst/>
                        </a:prstGeom>
                        <a:noFill/>
                        <a:ln w="6350">
                          <a:noFill/>
                        </a:ln>
                      </wps:spPr>
                      <wps:txbx>
                        <w:txbxContent>
                          <w:p w14:paraId="0BD25432" w14:textId="77777777" w:rsidR="00F8353B" w:rsidRPr="006C64DB" w:rsidRDefault="003979E2" w:rsidP="003979E2">
                            <w:pPr>
                              <w:jc w:val="both"/>
                              <w:rPr>
                                <w:color w:val="FFFFFF" w:themeColor="background1"/>
                                <w:sz w:val="32"/>
                                <w:szCs w:val="32"/>
                              </w:rPr>
                            </w:pPr>
                            <w:r w:rsidRPr="006C64DB">
                              <w:rPr>
                                <w:color w:val="FFFFFF" w:themeColor="background1"/>
                                <w:sz w:val="32"/>
                                <w:szCs w:val="32"/>
                              </w:rPr>
                              <w:t>El IES Sierra de Ayllón ganador del concurso “Innovacreawork”.</w:t>
                            </w:r>
                          </w:p>
                          <w:p w14:paraId="1EF4AA2E" w14:textId="77777777" w:rsidR="006C64DB" w:rsidRPr="006C64DB" w:rsidRDefault="006C64DB" w:rsidP="003979E2">
                            <w:pPr>
                              <w:jc w:val="both"/>
                              <w:rPr>
                                <w:color w:val="FFFFFF" w:themeColor="background1"/>
                                <w:sz w:val="32"/>
                                <w:szCs w:val="32"/>
                              </w:rPr>
                            </w:pPr>
                          </w:p>
                          <w:p w14:paraId="2B315A0A" w14:textId="77777777" w:rsidR="006C64DB" w:rsidRDefault="006C64DB" w:rsidP="003979E2">
                            <w:pPr>
                              <w:jc w:val="both"/>
                              <w:rPr>
                                <w:color w:val="FFFFFF" w:themeColor="background1"/>
                                <w:sz w:val="32"/>
                                <w:szCs w:val="32"/>
                              </w:rPr>
                            </w:pPr>
                            <w:r w:rsidRPr="006C64DB">
                              <w:rPr>
                                <w:color w:val="FFFFFF" w:themeColor="background1"/>
                                <w:sz w:val="32"/>
                                <w:szCs w:val="32"/>
                              </w:rPr>
                              <w:t>Negociación para la bajada de ratios y horario lectivo.</w:t>
                            </w:r>
                          </w:p>
                          <w:p w14:paraId="1F57F55F" w14:textId="77777777" w:rsidR="006C64DB" w:rsidRPr="006C64DB" w:rsidRDefault="006C64DB" w:rsidP="003979E2">
                            <w:pPr>
                              <w:jc w:val="both"/>
                              <w:rPr>
                                <w:color w:val="FFFFFF" w:themeColor="background1"/>
                                <w:sz w:val="32"/>
                                <w:szCs w:val="32"/>
                              </w:rPr>
                            </w:pPr>
                          </w:p>
                          <w:p w14:paraId="0C6CF8C9" w14:textId="14C479A6" w:rsidR="006C64DB" w:rsidRPr="006C64DB" w:rsidRDefault="006C64DB" w:rsidP="003979E2">
                            <w:pPr>
                              <w:jc w:val="both"/>
                              <w:rPr>
                                <w:color w:val="FFFFFF" w:themeColor="background1"/>
                                <w:sz w:val="32"/>
                                <w:szCs w:val="32"/>
                              </w:rPr>
                            </w:pPr>
                            <w:r w:rsidRPr="006C64DB">
                              <w:rPr>
                                <w:color w:val="FFFFFF" w:themeColor="background1"/>
                                <w:sz w:val="32"/>
                                <w:szCs w:val="32"/>
                              </w:rPr>
                              <w:t xml:space="preserve">Listados </w:t>
                            </w:r>
                            <w:r w:rsidR="002E1975">
                              <w:rPr>
                                <w:color w:val="FFFFFF" w:themeColor="background1"/>
                                <w:sz w:val="32"/>
                                <w:szCs w:val="32"/>
                              </w:rPr>
                              <w:t>definitivos</w:t>
                            </w:r>
                            <w:r w:rsidR="00025578">
                              <w:rPr>
                                <w:color w:val="FFFFFF" w:themeColor="background1"/>
                                <w:sz w:val="32"/>
                                <w:szCs w:val="32"/>
                              </w:rPr>
                              <w:t xml:space="preserve"> de la </w:t>
                            </w:r>
                            <w:r w:rsidRPr="006C64DB">
                              <w:rPr>
                                <w:color w:val="FFFFFF" w:themeColor="background1"/>
                                <w:sz w:val="32"/>
                                <w:szCs w:val="32"/>
                              </w:rPr>
                              <w:t xml:space="preserve"> carrera profesional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81E6E" id="Cuadro de texto 15" o:spid="_x0000_s1029" type="#_x0000_t202" style="position:absolute;left:0;text-align:left;margin-left:138.4pt;margin-top:5.6pt;width:202.3pt;height:180.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" filled="f" stroked="f" strokeweight=".5pt">
                <v:textbox>
                  <w:txbxContent>
                    <w:p w14:paraId="0BD25432" w14:textId="77777777" w:rsidR="00F8353B" w:rsidRPr="006C64DB" w:rsidRDefault="003979E2" w:rsidP="003979E2">
                      <w:pPr>
                        <w:jc w:val="both"/>
                        <w:rPr>
                          <w:color w:val="FFFFFF" w:themeColor="background1"/>
                          <w:sz w:val="32"/>
                          <w:szCs w:val="32"/>
                        </w:rPr>
                      </w:pPr>
                      <w:r w:rsidRPr="006C64DB">
                        <w:rPr>
                          <w:color w:val="FFFFFF" w:themeColor="background1"/>
                          <w:sz w:val="32"/>
                          <w:szCs w:val="32"/>
                        </w:rPr>
                        <w:t>El IES Sierra de Ayllón ganador del concurso “Innovacreawork”.</w:t>
                      </w:r>
                    </w:p>
                    <w:p w14:paraId="1EF4AA2E" w14:textId="77777777" w:rsidR="006C64DB" w:rsidRPr="006C64DB" w:rsidRDefault="006C64DB" w:rsidP="003979E2">
                      <w:pPr>
                        <w:jc w:val="both"/>
                        <w:rPr>
                          <w:color w:val="FFFFFF" w:themeColor="background1"/>
                          <w:sz w:val="32"/>
                          <w:szCs w:val="32"/>
                        </w:rPr>
                      </w:pPr>
                    </w:p>
                    <w:p w14:paraId="2B315A0A" w14:textId="77777777" w:rsidR="006C64DB" w:rsidRDefault="006C64DB" w:rsidP="003979E2">
                      <w:pPr>
                        <w:jc w:val="both"/>
                        <w:rPr>
                          <w:color w:val="FFFFFF" w:themeColor="background1"/>
                          <w:sz w:val="32"/>
                          <w:szCs w:val="32"/>
                        </w:rPr>
                      </w:pPr>
                      <w:r w:rsidRPr="006C64DB">
                        <w:rPr>
                          <w:color w:val="FFFFFF" w:themeColor="background1"/>
                          <w:sz w:val="32"/>
                          <w:szCs w:val="32"/>
                        </w:rPr>
                        <w:t>Negociación para la bajada de ratios y horario lectivo.</w:t>
                      </w:r>
                    </w:p>
                    <w:p w14:paraId="1F57F55F" w14:textId="77777777" w:rsidR="006C64DB" w:rsidRPr="006C64DB" w:rsidRDefault="006C64DB" w:rsidP="003979E2">
                      <w:pPr>
                        <w:jc w:val="both"/>
                        <w:rPr>
                          <w:color w:val="FFFFFF" w:themeColor="background1"/>
                          <w:sz w:val="32"/>
                          <w:szCs w:val="32"/>
                        </w:rPr>
                      </w:pPr>
                    </w:p>
                    <w:p w14:paraId="0C6CF8C9" w14:textId="14C479A6" w:rsidR="006C64DB" w:rsidRPr="006C64DB" w:rsidRDefault="006C64DB" w:rsidP="003979E2">
                      <w:pPr>
                        <w:jc w:val="both"/>
                        <w:rPr>
                          <w:color w:val="FFFFFF" w:themeColor="background1"/>
                          <w:sz w:val="32"/>
                          <w:szCs w:val="32"/>
                        </w:rPr>
                      </w:pPr>
                      <w:r w:rsidRPr="006C64DB">
                        <w:rPr>
                          <w:color w:val="FFFFFF" w:themeColor="background1"/>
                          <w:sz w:val="32"/>
                          <w:szCs w:val="32"/>
                        </w:rPr>
                        <w:t xml:space="preserve">Listados </w:t>
                      </w:r>
                      <w:r w:rsidR="002E1975">
                        <w:rPr>
                          <w:color w:val="FFFFFF" w:themeColor="background1"/>
                          <w:sz w:val="32"/>
                          <w:szCs w:val="32"/>
                        </w:rPr>
                        <w:t>definitivos</w:t>
                      </w:r>
                      <w:r w:rsidR="00025578">
                        <w:rPr>
                          <w:color w:val="FFFFFF" w:themeColor="background1"/>
                          <w:sz w:val="32"/>
                          <w:szCs w:val="32"/>
                        </w:rPr>
                        <w:t xml:space="preserve"> de la </w:t>
                      </w:r>
                      <w:r w:rsidRPr="006C64DB">
                        <w:rPr>
                          <w:color w:val="FFFFFF" w:themeColor="background1"/>
                          <w:sz w:val="32"/>
                          <w:szCs w:val="32"/>
                        </w:rPr>
                        <w:t xml:space="preserve"> carrera profesional</w:t>
                      </w:r>
                    </w:p>
                  </w:txbxContent>
                </v:textbox>
              </v:shape>
            </w:pict>
          </mc:Fallback>
        </mc:AlternateContent>
      </w:r>
    </w:p>
    <w:p w14:paraId="03F1B917" w14:textId="77777777" w:rsidR="0083571B" w:rsidRDefault="0083571B" w:rsidP="0083571B">
      <w:pPr>
        <w:ind w:left="-1560" w:right="-1567"/>
      </w:pPr>
    </w:p>
    <w:p w14:paraId="6B564BB2" w14:textId="77777777" w:rsidR="0083571B" w:rsidRDefault="0083571B" w:rsidP="0083571B">
      <w:pPr>
        <w:ind w:left="-1560" w:right="-1567"/>
      </w:pPr>
    </w:p>
    <w:p w14:paraId="68A2C92C" w14:textId="77777777" w:rsidR="0083571B" w:rsidRDefault="0083571B" w:rsidP="0083571B">
      <w:pPr>
        <w:ind w:left="-1560" w:right="-1567"/>
      </w:pPr>
    </w:p>
    <w:p w14:paraId="480C9133" w14:textId="77777777" w:rsidR="0083571B" w:rsidRDefault="0083571B" w:rsidP="0083571B">
      <w:pPr>
        <w:ind w:left="-1560" w:right="-1567"/>
      </w:pPr>
    </w:p>
    <w:p w14:paraId="252B20CE" w14:textId="77777777" w:rsidR="0083571B" w:rsidRDefault="0083571B" w:rsidP="0083571B">
      <w:pPr>
        <w:ind w:left="-1560" w:right="-1567"/>
      </w:pPr>
    </w:p>
    <w:p w14:paraId="0296390F" w14:textId="77777777" w:rsidR="0083571B" w:rsidRDefault="0083571B" w:rsidP="0083571B">
      <w:pPr>
        <w:ind w:left="-1560" w:right="-1567"/>
      </w:pPr>
    </w:p>
    <w:p w14:paraId="5817AD18" w14:textId="77777777" w:rsidR="0083571B" w:rsidRDefault="0083571B" w:rsidP="0083571B">
      <w:pPr>
        <w:ind w:left="-1560" w:right="-1567"/>
      </w:pPr>
    </w:p>
    <w:p w14:paraId="1F5857DA" w14:textId="77777777" w:rsidR="0083571B" w:rsidRDefault="0083571B" w:rsidP="0083571B">
      <w:pPr>
        <w:ind w:left="-1560" w:right="-1567"/>
      </w:pPr>
    </w:p>
    <w:p w14:paraId="1B2F006B" w14:textId="77777777" w:rsidR="0083571B" w:rsidRDefault="0083571B" w:rsidP="0083571B">
      <w:pPr>
        <w:ind w:left="-1560" w:right="-1567"/>
      </w:pPr>
    </w:p>
    <w:p w14:paraId="752FC184" w14:textId="77777777" w:rsidR="0083571B" w:rsidRDefault="0083571B" w:rsidP="0083571B">
      <w:pPr>
        <w:ind w:left="-1560" w:right="-1567"/>
      </w:pPr>
    </w:p>
    <w:p w14:paraId="441FCB15" w14:textId="77777777" w:rsidR="0083571B" w:rsidRDefault="0083571B" w:rsidP="0083571B">
      <w:pPr>
        <w:ind w:left="-1560" w:right="-1567"/>
      </w:pPr>
    </w:p>
    <w:p w14:paraId="12BEAE49" w14:textId="77777777" w:rsidR="0083571B" w:rsidRDefault="00D86B3D" w:rsidP="0083571B">
      <w:pPr>
        <w:ind w:left="-1560" w:right="-1567"/>
      </w:pPr>
      <w:r>
        <w:rPr>
          <w:noProof/>
          <w:lang w:eastAsia="es-ES"/>
        </w:rPr>
        <mc:AlternateContent>
          <mc:Choice Requires="wps">
            <w:drawing>
              <wp:anchor distT="0" distB="0" distL="114300" distR="114300" simplePos="0" relativeHeight="251674624" behindDoc="0" locked="0" layoutInCell="1" allowOverlap="1" wp14:anchorId="14AE99ED" wp14:editId="0953D33F">
                <wp:simplePos x="0" y="0"/>
                <wp:positionH relativeFrom="column">
                  <wp:posOffset>-800735</wp:posOffset>
                </wp:positionH>
                <wp:positionV relativeFrom="paragraph">
                  <wp:posOffset>260985</wp:posOffset>
                </wp:positionV>
                <wp:extent cx="2476500" cy="2235200"/>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2476500" cy="2235200"/>
                        </a:xfrm>
                        <a:prstGeom prst="rect">
                          <a:avLst/>
                        </a:prstGeom>
                        <a:noFill/>
                        <a:ln w="6350">
                          <a:noFill/>
                        </a:ln>
                      </wps:spPr>
                      <wps:txbx>
                        <w:txbxContent>
                          <w:p w14:paraId="0FA69127" w14:textId="77777777" w:rsidR="00F8353B" w:rsidRDefault="006B2EBB">
                            <w:pPr>
                              <w:rPr>
                                <w:color w:val="FFFFFF" w:themeColor="background1"/>
                                <w:sz w:val="36"/>
                                <w:szCs w:val="36"/>
                              </w:rPr>
                            </w:pPr>
                            <w:r w:rsidRPr="006B2EBB">
                              <w:rPr>
                                <w:color w:val="FFFFFF" w:themeColor="background1"/>
                                <w:sz w:val="36"/>
                                <w:szCs w:val="36"/>
                              </w:rPr>
                              <w:t>Oferta de empleo público docente en Castilla y León 2021.</w:t>
                            </w:r>
                          </w:p>
                          <w:p w14:paraId="041B2DA2" w14:textId="77777777" w:rsidR="00D17877" w:rsidRDefault="00D17877">
                            <w:pPr>
                              <w:rPr>
                                <w:color w:val="FFFFFF" w:themeColor="background1"/>
                                <w:sz w:val="36"/>
                                <w:szCs w:val="36"/>
                              </w:rPr>
                            </w:pPr>
                          </w:p>
                          <w:p w14:paraId="21B256A0" w14:textId="77777777" w:rsidR="00D17877" w:rsidRDefault="00D17877">
                            <w:pPr>
                              <w:rPr>
                                <w:color w:val="FFFFFF" w:themeColor="background1"/>
                                <w:sz w:val="36"/>
                                <w:szCs w:val="36"/>
                              </w:rPr>
                            </w:pPr>
                            <w:r>
                              <w:rPr>
                                <w:color w:val="FFFFFF" w:themeColor="background1"/>
                                <w:sz w:val="36"/>
                                <w:szCs w:val="36"/>
                              </w:rPr>
                              <w:t>Convocatoria del concurso de traslados.</w:t>
                            </w:r>
                          </w:p>
                          <w:p w14:paraId="51B2097F" w14:textId="77777777" w:rsidR="006B2EBB" w:rsidRPr="006B2EBB" w:rsidRDefault="006B2EBB">
                            <w:pPr>
                              <w:rPr>
                                <w:color w:val="FFFFFF" w:themeColor="background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AE99ED" id="Cuadro de texto 17" o:spid="_x0000_s1030" type="#_x0000_t202" style="position:absolute;left:0;text-align:left;margin-left:-63.05pt;margin-top:20.55pt;width:195pt;height:176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" filled="f" stroked="f" strokeweight=".5pt">
                <v:textbox>
                  <w:txbxContent>
                    <w:p w14:paraId="0FA69127" w14:textId="77777777" w:rsidR="00F8353B" w:rsidRDefault="006B2EBB">
                      <w:pPr>
                        <w:rPr>
                          <w:color w:val="FFFFFF" w:themeColor="background1"/>
                          <w:sz w:val="36"/>
                          <w:szCs w:val="36"/>
                        </w:rPr>
                      </w:pPr>
                      <w:r w:rsidRPr="006B2EBB">
                        <w:rPr>
                          <w:color w:val="FFFFFF" w:themeColor="background1"/>
                          <w:sz w:val="36"/>
                          <w:szCs w:val="36"/>
                        </w:rPr>
                        <w:t>Oferta de empleo público docente en Castilla y León 2021.</w:t>
                      </w:r>
                    </w:p>
                    <w:p w14:paraId="041B2DA2" w14:textId="77777777" w:rsidR="00D17877" w:rsidRDefault="00D17877">
                      <w:pPr>
                        <w:rPr>
                          <w:color w:val="FFFFFF" w:themeColor="background1"/>
                          <w:sz w:val="36"/>
                          <w:szCs w:val="36"/>
                        </w:rPr>
                      </w:pPr>
                    </w:p>
                    <w:p w14:paraId="21B256A0" w14:textId="77777777" w:rsidR="00D17877" w:rsidRDefault="00D17877">
                      <w:pPr>
                        <w:rPr>
                          <w:color w:val="FFFFFF" w:themeColor="background1"/>
                          <w:sz w:val="36"/>
                          <w:szCs w:val="36"/>
                        </w:rPr>
                      </w:pPr>
                      <w:r>
                        <w:rPr>
                          <w:color w:val="FFFFFF" w:themeColor="background1"/>
                          <w:sz w:val="36"/>
                          <w:szCs w:val="36"/>
                        </w:rPr>
                        <w:t>Convocatoria del concurso de traslados.</w:t>
                      </w:r>
                    </w:p>
                    <w:p w14:paraId="51B2097F" w14:textId="77777777" w:rsidR="006B2EBB" w:rsidRPr="006B2EBB" w:rsidRDefault="006B2EBB">
                      <w:pPr>
                        <w:rPr>
                          <w:color w:val="FFFFFF" w:themeColor="background1"/>
                          <w:sz w:val="36"/>
                          <w:szCs w:val="36"/>
                        </w:rPr>
                      </w:pPr>
                    </w:p>
                  </w:txbxContent>
                </v:textbox>
              </v:shape>
            </w:pict>
          </mc:Fallback>
        </mc:AlternateContent>
      </w:r>
    </w:p>
    <w:p w14:paraId="3830EF33" w14:textId="77777777" w:rsidR="0083571B" w:rsidRDefault="0083571B" w:rsidP="0083571B">
      <w:pPr>
        <w:ind w:left="-1560" w:right="-1567"/>
      </w:pPr>
    </w:p>
    <w:p w14:paraId="485558B6" w14:textId="77777777" w:rsidR="0083571B" w:rsidRDefault="0083571B" w:rsidP="0083571B">
      <w:pPr>
        <w:ind w:left="-1560" w:right="-1567"/>
      </w:pPr>
    </w:p>
    <w:p w14:paraId="0D390826" w14:textId="77777777" w:rsidR="0083571B" w:rsidRDefault="0083571B" w:rsidP="0083571B">
      <w:pPr>
        <w:ind w:left="-1560" w:right="-1567"/>
      </w:pPr>
    </w:p>
    <w:p w14:paraId="5FFA5EF6" w14:textId="77777777" w:rsidR="0083571B" w:rsidRDefault="0083571B" w:rsidP="0083571B">
      <w:pPr>
        <w:ind w:left="-1560" w:right="-1567"/>
      </w:pPr>
    </w:p>
    <w:p w14:paraId="2319F64F" w14:textId="77777777" w:rsidR="0083571B" w:rsidRDefault="0083571B" w:rsidP="0083571B">
      <w:pPr>
        <w:ind w:left="-1560" w:right="-1567"/>
      </w:pPr>
    </w:p>
    <w:p w14:paraId="360B009A" w14:textId="77777777" w:rsidR="0083571B" w:rsidRDefault="0083571B" w:rsidP="0083571B">
      <w:pPr>
        <w:ind w:left="-1560" w:right="-1567"/>
      </w:pPr>
      <w:r>
        <w:t>Ç</w:t>
      </w:r>
    </w:p>
    <w:p w14:paraId="5F22EDDC" w14:textId="77777777" w:rsidR="0083571B" w:rsidRDefault="0083571B" w:rsidP="0083571B">
      <w:pPr>
        <w:ind w:left="-1560" w:right="-1567"/>
      </w:pPr>
    </w:p>
    <w:p w14:paraId="5A0BE990" w14:textId="77777777" w:rsidR="0083571B" w:rsidRDefault="0083571B" w:rsidP="0083571B">
      <w:pPr>
        <w:ind w:left="-1560" w:right="-1567"/>
      </w:pPr>
    </w:p>
    <w:p w14:paraId="160C0E95" w14:textId="77777777" w:rsidR="0083571B" w:rsidRDefault="0083571B" w:rsidP="0083571B">
      <w:pPr>
        <w:ind w:left="-1560" w:right="-1567"/>
      </w:pPr>
    </w:p>
    <w:p w14:paraId="679838BA" w14:textId="77777777" w:rsidR="0083571B" w:rsidRDefault="0083571B" w:rsidP="0083571B">
      <w:pPr>
        <w:ind w:left="-1560" w:right="-1567"/>
      </w:pPr>
    </w:p>
    <w:p w14:paraId="55C5262A" w14:textId="77777777" w:rsidR="0083571B" w:rsidRDefault="0083571B" w:rsidP="0083571B">
      <w:pPr>
        <w:ind w:left="-1560" w:right="-1567"/>
      </w:pPr>
    </w:p>
    <w:p w14:paraId="0755F6FF" w14:textId="77777777" w:rsidR="0083571B" w:rsidRDefault="0083571B" w:rsidP="0083571B">
      <w:pPr>
        <w:ind w:left="-1560" w:right="-1567"/>
      </w:pPr>
    </w:p>
    <w:p w14:paraId="07F15108" w14:textId="77777777" w:rsidR="0083571B" w:rsidRDefault="0083571B" w:rsidP="0083571B">
      <w:pPr>
        <w:ind w:left="-1560" w:right="-1567"/>
      </w:pPr>
    </w:p>
    <w:p w14:paraId="4FBE62D1" w14:textId="77777777" w:rsidR="0083571B" w:rsidRDefault="0083571B" w:rsidP="0083571B">
      <w:pPr>
        <w:ind w:left="-1560" w:right="-1567"/>
      </w:pPr>
    </w:p>
    <w:p w14:paraId="55E1CDA2" w14:textId="77777777" w:rsidR="0083571B" w:rsidRDefault="0083571B" w:rsidP="0083571B">
      <w:pPr>
        <w:ind w:left="-1560" w:right="-1567"/>
      </w:pPr>
    </w:p>
    <w:p w14:paraId="529A944C" w14:textId="77777777" w:rsidR="0083571B" w:rsidRDefault="0083571B" w:rsidP="0083571B">
      <w:pPr>
        <w:ind w:left="-1560" w:right="-1567"/>
      </w:pPr>
    </w:p>
    <w:p w14:paraId="0F37F64A" w14:textId="77777777" w:rsidR="0083571B" w:rsidRDefault="001B40E1" w:rsidP="0083571B">
      <w:pPr>
        <w:ind w:left="-1560" w:right="-1567"/>
      </w:pPr>
      <w:r>
        <w:rPr>
          <w:noProof/>
          <w:lang w:eastAsia="es-ES"/>
        </w:rPr>
        <w:lastRenderedPageBreak/>
        <mc:AlternateContent>
          <mc:Choice Requires="wps">
            <w:drawing>
              <wp:anchor distT="0" distB="0" distL="114300" distR="114300" simplePos="0" relativeHeight="251667456" behindDoc="0" locked="0" layoutInCell="1" allowOverlap="1" wp14:anchorId="6FDBC990" wp14:editId="5DD0838F">
                <wp:simplePos x="0" y="0"/>
                <wp:positionH relativeFrom="column">
                  <wp:posOffset>-783590</wp:posOffset>
                </wp:positionH>
                <wp:positionV relativeFrom="paragraph">
                  <wp:posOffset>10684510</wp:posOffset>
                </wp:positionV>
                <wp:extent cx="7112000" cy="209550"/>
                <wp:effectExtent l="0" t="0" r="0" b="0"/>
                <wp:wrapNone/>
                <wp:docPr id="10" name="Cuadro de texto 10"/>
                <wp:cNvGraphicFramePr/>
                <a:graphic xmlns:a="http://schemas.openxmlformats.org/drawingml/2006/main">
                  <a:graphicData uri="http://schemas.microsoft.com/office/word/2010/wordprocessingShape">
                    <wps:wsp>
                      <wps:cNvSpPr txBox="1"/>
                      <wps:spPr>
                        <a:xfrm flipV="1">
                          <a:off x="0" y="0"/>
                          <a:ext cx="7112000" cy="209550"/>
                        </a:xfrm>
                        <a:prstGeom prst="rect">
                          <a:avLst/>
                        </a:prstGeom>
                        <a:solidFill>
                          <a:schemeClr val="lt1"/>
                        </a:solidFill>
                        <a:ln w="6350">
                          <a:noFill/>
                        </a:ln>
                      </wps:spPr>
                      <wps:txbx>
                        <w:txbxContent>
                          <w:p w14:paraId="7F1C4529" w14:textId="77777777" w:rsidR="00F8353B" w:rsidRPr="0005769B" w:rsidRDefault="001B40E1" w:rsidP="008570B5">
                            <w:pPr>
                              <w:pStyle w:val="Prrafodelista"/>
                              <w:rPr>
                                <w:sz w:val="26"/>
                                <w:szCs w:val="26"/>
                              </w:rPr>
                            </w:pPr>
                            <w:r>
                              <w:rPr>
                                <w:sz w:val="26"/>
                                <w:szCs w:val="26"/>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DBC990" id="Cuadro de texto 10" o:spid="_x0000_s1031" type="#_x0000_t202" style="position:absolute;left:0;text-align:left;margin-left:-61.7pt;margin-top:841.3pt;width:560pt;height:16.5pt;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" fillcolor="white [3201]" stroked="f" strokeweight=".5pt">
                <v:textbox>
                  <w:txbxContent>
                    <w:p w14:paraId="7F1C4529" w14:textId="77777777" w:rsidR="00F8353B" w:rsidRPr="0005769B" w:rsidRDefault="001B40E1" w:rsidP="008570B5">
                      <w:pPr>
                        <w:pStyle w:val="Prrafodelista"/>
                        <w:rPr>
                          <w:sz w:val="26"/>
                          <w:szCs w:val="26"/>
                        </w:rPr>
                      </w:pPr>
                      <w:r>
                        <w:rPr>
                          <w:sz w:val="26"/>
                          <w:szCs w:val="26"/>
                        </w:rPr>
                        <w:tab/>
                      </w:r>
                    </w:p>
                  </w:txbxContent>
                </v:textbox>
              </v:shape>
            </w:pict>
          </mc:Fallback>
        </mc:AlternateContent>
      </w:r>
      <w:r w:rsidR="0083571B">
        <w:rPr>
          <w:noProof/>
          <w:lang w:eastAsia="es-ES"/>
        </w:rPr>
        <w:drawing>
          <wp:anchor distT="0" distB="0" distL="114300" distR="114300" simplePos="0" relativeHeight="251661312" behindDoc="1" locked="0" layoutInCell="1" allowOverlap="1" wp14:anchorId="2353F4AB" wp14:editId="66DE174A">
            <wp:simplePos x="0" y="0"/>
            <wp:positionH relativeFrom="column">
              <wp:posOffset>-991235</wp:posOffset>
            </wp:positionH>
            <wp:positionV relativeFrom="page">
              <wp:posOffset>166370</wp:posOffset>
            </wp:positionV>
            <wp:extent cx="7442200" cy="10046970"/>
            <wp:effectExtent l="0" t="0" r="0" b="0"/>
            <wp:wrapNone/>
            <wp:docPr id="4" name="Imagen 4"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tabla&#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7442200" cy="10046970"/>
                    </a:xfrm>
                    <a:prstGeom prst="rect">
                      <a:avLst/>
                    </a:prstGeom>
                  </pic:spPr>
                </pic:pic>
              </a:graphicData>
            </a:graphic>
            <wp14:sizeRelH relativeFrom="page">
              <wp14:pctWidth>0</wp14:pctWidth>
            </wp14:sizeRelH>
            <wp14:sizeRelV relativeFrom="page">
              <wp14:pctHeight>0</wp14:pctHeight>
            </wp14:sizeRelV>
          </wp:anchor>
        </w:drawing>
      </w:r>
    </w:p>
    <w:p w14:paraId="70F01DB7" w14:textId="77777777" w:rsidR="0083571B" w:rsidRDefault="0083571B" w:rsidP="0083571B">
      <w:pPr>
        <w:ind w:left="-1560" w:right="-1567"/>
      </w:pPr>
    </w:p>
    <w:p w14:paraId="46B0F575" w14:textId="77777777" w:rsidR="0083571B" w:rsidRDefault="0083571B" w:rsidP="0083571B">
      <w:pPr>
        <w:ind w:left="-1560" w:right="-1567"/>
      </w:pPr>
    </w:p>
    <w:p w14:paraId="0DC56CA3" w14:textId="77777777" w:rsidR="0083571B" w:rsidRDefault="0083571B" w:rsidP="0083571B">
      <w:pPr>
        <w:ind w:left="-1560" w:right="-1567"/>
      </w:pPr>
    </w:p>
    <w:p w14:paraId="69E5689A" w14:textId="77777777" w:rsidR="0083571B" w:rsidRDefault="0083571B" w:rsidP="0083571B">
      <w:pPr>
        <w:ind w:left="-1560" w:right="-1567"/>
      </w:pPr>
    </w:p>
    <w:p w14:paraId="20EACF69" w14:textId="77777777" w:rsidR="0083571B" w:rsidRDefault="0083571B" w:rsidP="0083571B">
      <w:pPr>
        <w:ind w:left="-1560" w:right="-1567"/>
      </w:pPr>
    </w:p>
    <w:p w14:paraId="6B23C576" w14:textId="77777777" w:rsidR="0083571B" w:rsidRDefault="0083571B" w:rsidP="0083571B">
      <w:pPr>
        <w:ind w:left="-1560" w:right="-1567"/>
      </w:pPr>
    </w:p>
    <w:p w14:paraId="565B234C" w14:textId="77777777" w:rsidR="0083571B" w:rsidRDefault="0083571B" w:rsidP="0083571B">
      <w:pPr>
        <w:ind w:left="-1560" w:right="-1567"/>
      </w:pPr>
    </w:p>
    <w:p w14:paraId="0165F5F3" w14:textId="77777777" w:rsidR="0083571B" w:rsidRDefault="0083571B" w:rsidP="0083571B">
      <w:pPr>
        <w:ind w:left="-1560" w:right="-1567"/>
      </w:pPr>
    </w:p>
    <w:p w14:paraId="3F992EDD" w14:textId="77777777" w:rsidR="0083571B" w:rsidRDefault="0083571B" w:rsidP="0083571B">
      <w:pPr>
        <w:ind w:left="-1560" w:right="-1567"/>
      </w:pPr>
    </w:p>
    <w:p w14:paraId="72A7A7FA" w14:textId="77777777" w:rsidR="0083571B" w:rsidRDefault="0083571B" w:rsidP="0083571B">
      <w:pPr>
        <w:ind w:left="-1560" w:right="-1567"/>
      </w:pPr>
    </w:p>
    <w:p w14:paraId="24E4295E" w14:textId="77777777" w:rsidR="0083571B" w:rsidRDefault="002653FC" w:rsidP="0083571B">
      <w:pPr>
        <w:ind w:left="-1560" w:right="-1567"/>
      </w:pPr>
      <w:r>
        <w:rPr>
          <w:noProof/>
          <w:lang w:eastAsia="es-ES"/>
        </w:rPr>
        <mc:AlternateContent>
          <mc:Choice Requires="wps">
            <w:drawing>
              <wp:anchor distT="0" distB="0" distL="114300" distR="114300" simplePos="0" relativeHeight="251665408" behindDoc="0" locked="0" layoutInCell="1" allowOverlap="1" wp14:anchorId="7130638C" wp14:editId="6867E0C0">
                <wp:simplePos x="0" y="0"/>
                <wp:positionH relativeFrom="column">
                  <wp:posOffset>1167765</wp:posOffset>
                </wp:positionH>
                <wp:positionV relativeFrom="paragraph">
                  <wp:posOffset>135890</wp:posOffset>
                </wp:positionV>
                <wp:extent cx="5283200" cy="76200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5283200" cy="7620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D5049BA" w14:textId="20E34214" w:rsidR="00F8353B" w:rsidRPr="00EE688E" w:rsidRDefault="00025578">
                            <w:pPr>
                              <w:rPr>
                                <w:color w:val="FFFFFF" w:themeColor="background1"/>
                                <w:sz w:val="44"/>
                                <w:szCs w:val="44"/>
                              </w:rPr>
                            </w:pPr>
                            <w:bookmarkStart w:id="0" w:name="_Hlk87873950"/>
                            <w:bookmarkStart w:id="1" w:name="_Hlk87873951"/>
                            <w:r>
                              <w:rPr>
                                <w:color w:val="FFFFFF" w:themeColor="background1"/>
                                <w:sz w:val="44"/>
                                <w:szCs w:val="44"/>
                              </w:rPr>
                              <w:t>Modificación del protocolo de prevención y mejora de la situación en los centros</w:t>
                            </w:r>
                            <w:bookmarkEnd w:id="0"/>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30638C" id="Cuadro de texto 8" o:spid="_x0000_s1032" type="#_x0000_t202" style="position:absolute;left:0;text-align:left;margin-left:91.95pt;margin-top:10.7pt;width:416pt;height:60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" filled="f" stroked="f" strokeweight="1pt">
                <v:textbox>
                  <w:txbxContent>
                    <w:p w14:paraId="6D5049BA" w14:textId="20E34214" w:rsidR="00F8353B" w:rsidRPr="00EE688E" w:rsidRDefault="00025578">
                      <w:pPr>
                        <w:rPr>
                          <w:color w:val="FFFFFF" w:themeColor="background1"/>
                          <w:sz w:val="44"/>
                          <w:szCs w:val="44"/>
                        </w:rPr>
                      </w:pPr>
                      <w:bookmarkStart w:id="2" w:name="_Hlk87873950"/>
                      <w:bookmarkStart w:id="3" w:name="_Hlk87873951"/>
                      <w:r>
                        <w:rPr>
                          <w:color w:val="FFFFFF" w:themeColor="background1"/>
                          <w:sz w:val="44"/>
                          <w:szCs w:val="44"/>
                        </w:rPr>
                        <w:t>Modificación del protocolo de prevención y mejora de la situación en los centros</w:t>
                      </w:r>
                      <w:bookmarkEnd w:id="2"/>
                      <w:bookmarkEnd w:id="3"/>
                    </w:p>
                  </w:txbxContent>
                </v:textbox>
              </v:shape>
            </w:pict>
          </mc:Fallback>
        </mc:AlternateContent>
      </w:r>
    </w:p>
    <w:p w14:paraId="6013C540" w14:textId="77777777" w:rsidR="0083571B" w:rsidRDefault="0083571B" w:rsidP="0083571B">
      <w:pPr>
        <w:ind w:left="-1560" w:right="-1567"/>
      </w:pPr>
    </w:p>
    <w:p w14:paraId="71831ABD" w14:textId="77777777" w:rsidR="0083571B" w:rsidRDefault="0083571B" w:rsidP="0083571B">
      <w:pPr>
        <w:ind w:left="-1560" w:right="-1567"/>
      </w:pPr>
    </w:p>
    <w:p w14:paraId="4DA5B37B" w14:textId="77777777" w:rsidR="0083571B" w:rsidRDefault="0083571B" w:rsidP="0083571B">
      <w:pPr>
        <w:ind w:left="-1560" w:right="-1567"/>
      </w:pPr>
    </w:p>
    <w:p w14:paraId="68E34209" w14:textId="77777777" w:rsidR="0083571B" w:rsidRDefault="0083571B" w:rsidP="0083571B">
      <w:pPr>
        <w:ind w:left="-1560" w:right="-1567"/>
      </w:pPr>
    </w:p>
    <w:p w14:paraId="716930A1" w14:textId="77777777" w:rsidR="0083571B" w:rsidRDefault="0083571B" w:rsidP="0083571B">
      <w:pPr>
        <w:ind w:left="-1560" w:right="-1567"/>
      </w:pPr>
    </w:p>
    <w:p w14:paraId="6B7B76C3" w14:textId="77777777" w:rsidR="0083571B" w:rsidRDefault="00205DB8" w:rsidP="0083571B">
      <w:pPr>
        <w:ind w:left="-1560" w:right="-1567"/>
      </w:pPr>
      <w:r>
        <w:rPr>
          <w:noProof/>
          <w:lang w:eastAsia="es-ES"/>
        </w:rPr>
        <mc:AlternateContent>
          <mc:Choice Requires="wps">
            <w:drawing>
              <wp:anchor distT="0" distB="0" distL="114300" distR="114300" simplePos="0" relativeHeight="251666432" behindDoc="0" locked="0" layoutInCell="1" allowOverlap="1" wp14:anchorId="74261F5B" wp14:editId="758DDEB1">
                <wp:simplePos x="0" y="0"/>
                <wp:positionH relativeFrom="column">
                  <wp:posOffset>-889635</wp:posOffset>
                </wp:positionH>
                <wp:positionV relativeFrom="paragraph">
                  <wp:posOffset>213995</wp:posOffset>
                </wp:positionV>
                <wp:extent cx="7188200" cy="6744970"/>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7188200" cy="6744970"/>
                        </a:xfrm>
                        <a:prstGeom prst="rect">
                          <a:avLst/>
                        </a:prstGeom>
                        <a:solidFill>
                          <a:schemeClr val="lt1"/>
                        </a:solidFill>
                        <a:ln w="6350">
                          <a:noFill/>
                        </a:ln>
                      </wps:spPr>
                      <wps:txbx>
                        <w:txbxContent>
                          <w:p w14:paraId="31E45D7D" w14:textId="77777777" w:rsidR="00AB2CF4" w:rsidRDefault="00AB2CF4" w:rsidP="007F7359">
                            <w:pPr>
                              <w:jc w:val="both"/>
                              <w:rPr>
                                <w:sz w:val="27"/>
                                <w:szCs w:val="27"/>
                              </w:rPr>
                            </w:pPr>
                          </w:p>
                          <w:p w14:paraId="1842F1C1" w14:textId="15A5DE8B" w:rsidR="00F8353B" w:rsidRPr="00025578" w:rsidRDefault="005B3367" w:rsidP="007F7359">
                            <w:pPr>
                              <w:jc w:val="both"/>
                              <w:rPr>
                                <w:sz w:val="27"/>
                                <w:szCs w:val="27"/>
                              </w:rPr>
                            </w:pPr>
                            <w:r w:rsidRPr="00025578">
                              <w:rPr>
                                <w:sz w:val="27"/>
                                <w:szCs w:val="27"/>
                              </w:rPr>
                              <w:t>El nuevo curso escolar ha comenzado</w:t>
                            </w:r>
                            <w:r w:rsidR="00E94D6F" w:rsidRPr="00025578">
                              <w:rPr>
                                <w:sz w:val="27"/>
                                <w:szCs w:val="27"/>
                              </w:rPr>
                              <w:t xml:space="preserve"> s</w:t>
                            </w:r>
                            <w:r w:rsidR="00760F11" w:rsidRPr="00025578">
                              <w:rPr>
                                <w:sz w:val="27"/>
                                <w:szCs w:val="27"/>
                              </w:rPr>
                              <w:t>in grandes novedades con respecto a las medidas fijadas en el curso pasado, a pesar de la relajación de las restricciones para el resto de ámbitos. El uso obligatorio de mascarillas en las aulas, la ventilación de los espacios y la reducción de la distancia de seguridad de 1,5</w:t>
                            </w:r>
                            <w:r w:rsidR="00AB2CF4">
                              <w:rPr>
                                <w:sz w:val="27"/>
                                <w:szCs w:val="27"/>
                              </w:rPr>
                              <w:t xml:space="preserve"> m.</w:t>
                            </w:r>
                            <w:r w:rsidR="00760F11" w:rsidRPr="00025578">
                              <w:rPr>
                                <w:sz w:val="27"/>
                                <w:szCs w:val="27"/>
                              </w:rPr>
                              <w:t xml:space="preserve"> a 1,2 </w:t>
                            </w:r>
                            <w:r w:rsidR="00AB2CF4">
                              <w:rPr>
                                <w:sz w:val="27"/>
                                <w:szCs w:val="27"/>
                              </w:rPr>
                              <w:t xml:space="preserve">m. </w:t>
                            </w:r>
                            <w:r w:rsidR="00760F11" w:rsidRPr="00025578">
                              <w:rPr>
                                <w:sz w:val="27"/>
                                <w:szCs w:val="27"/>
                              </w:rPr>
                              <w:t>siguen siendo las principales medidas a adoptar para evitar que se produzcan contagios en los centros educativos.</w:t>
                            </w:r>
                          </w:p>
                          <w:p w14:paraId="4F495021" w14:textId="4A93D250" w:rsidR="00760F11" w:rsidRPr="00025578" w:rsidRDefault="00760F11" w:rsidP="007F7359">
                            <w:pPr>
                              <w:jc w:val="both"/>
                              <w:rPr>
                                <w:sz w:val="27"/>
                                <w:szCs w:val="27"/>
                              </w:rPr>
                            </w:pPr>
                          </w:p>
                          <w:p w14:paraId="23F8161D" w14:textId="0B7F6F93" w:rsidR="00760F11" w:rsidRPr="00025578" w:rsidRDefault="00760F11" w:rsidP="007F7359">
                            <w:pPr>
                              <w:jc w:val="both"/>
                              <w:rPr>
                                <w:sz w:val="27"/>
                                <w:szCs w:val="27"/>
                              </w:rPr>
                            </w:pPr>
                            <w:r w:rsidRPr="00025578">
                              <w:rPr>
                                <w:sz w:val="27"/>
                                <w:szCs w:val="27"/>
                              </w:rPr>
                              <w:t xml:space="preserve">A estas medidas se suman las establecidas en la modificación del Protocolo de Organización y Prevención en los centros educativos de Castilla y León para el curso 2021-2022, publicada el 19 de </w:t>
                            </w:r>
                            <w:r w:rsidR="00126228" w:rsidRPr="00025578">
                              <w:rPr>
                                <w:sz w:val="27"/>
                                <w:szCs w:val="27"/>
                              </w:rPr>
                              <w:t>octubre. Debido a la incidencia tan baja de casos en la comunidad y a la gran labor de contención realizada en los centros educativos, la Consejería de Educación de la Junta de Castilla y León publicó dicha modificación cuyo principal cambio respecto a al protocolo del curso anterior es que los patios, siempre y cuando estén al aire libre, ya no tienen que estar divididos por zonas por lo que sus alumnos pueden interactuar siempre que se cumplan el resto de medidas establecidas.</w:t>
                            </w:r>
                          </w:p>
                          <w:p w14:paraId="32E80749" w14:textId="0A6C4DCB" w:rsidR="00007E7B" w:rsidRPr="00025578" w:rsidRDefault="00007E7B" w:rsidP="007F7359">
                            <w:pPr>
                              <w:jc w:val="both"/>
                              <w:rPr>
                                <w:sz w:val="27"/>
                                <w:szCs w:val="27"/>
                              </w:rPr>
                            </w:pPr>
                          </w:p>
                          <w:p w14:paraId="77F12927" w14:textId="6276CBD7" w:rsidR="00007E7B" w:rsidRPr="00025578" w:rsidRDefault="00007E7B" w:rsidP="007F7359">
                            <w:pPr>
                              <w:jc w:val="both"/>
                              <w:rPr>
                                <w:sz w:val="27"/>
                                <w:szCs w:val="27"/>
                              </w:rPr>
                            </w:pPr>
                            <w:r w:rsidRPr="00025578">
                              <w:rPr>
                                <w:sz w:val="27"/>
                                <w:szCs w:val="27"/>
                              </w:rPr>
                              <w:t>La consejera de Educación Rocío Lucas ha manifestado en varias ocasiones que el resto de elementos organizativos relativos a los recursos humanos y al desdoble de grupos, no se van a modificar durante este curso. De este modo se cumple con el acuerdo pactado entre la Consejería y los sindicatos, manteniendo los 1350 puestos de trabajo creados para dar respuesta a las necesidades de la pandemia, así como la mejora de la compensación horaria de los equipos COVID.</w:t>
                            </w:r>
                          </w:p>
                          <w:p w14:paraId="6D1AD7E7" w14:textId="2E46C107" w:rsidR="00126228" w:rsidRPr="00025578" w:rsidRDefault="00126228" w:rsidP="007F7359">
                            <w:pPr>
                              <w:jc w:val="both"/>
                              <w:rPr>
                                <w:sz w:val="27"/>
                                <w:szCs w:val="27"/>
                              </w:rPr>
                            </w:pPr>
                          </w:p>
                          <w:p w14:paraId="6B6801CE" w14:textId="212D2960" w:rsidR="00007E7B" w:rsidRPr="00025578" w:rsidRDefault="00007E7B" w:rsidP="007F7359">
                            <w:pPr>
                              <w:jc w:val="both"/>
                              <w:rPr>
                                <w:sz w:val="27"/>
                                <w:szCs w:val="27"/>
                              </w:rPr>
                            </w:pPr>
                            <w:r w:rsidRPr="00025578">
                              <w:rPr>
                                <w:sz w:val="27"/>
                                <w:szCs w:val="27"/>
                              </w:rPr>
                              <w:t xml:space="preserve">Todo ello ha hecho posible que el número de clases confinadas en este inicio de curso sea </w:t>
                            </w:r>
                            <w:r w:rsidR="00025578" w:rsidRPr="00025578">
                              <w:rPr>
                                <w:sz w:val="27"/>
                                <w:szCs w:val="27"/>
                              </w:rPr>
                              <w:t>muy inferior al registrado en estas mismas fechas durante el curso anterior</w:t>
                            </w:r>
                            <w:r w:rsidR="00025578">
                              <w:rPr>
                                <w:sz w:val="27"/>
                                <w:szCs w:val="27"/>
                              </w:rPr>
                              <w:t>, a pesar de que la vacuna aún no haya empezado a administrarse a las personas menores de 12 años.</w:t>
                            </w:r>
                          </w:p>
                          <w:p w14:paraId="15F88318" w14:textId="77777777" w:rsidR="00025578" w:rsidRPr="00025578" w:rsidRDefault="00025578" w:rsidP="007F7359">
                            <w:pPr>
                              <w:jc w:val="both"/>
                              <w:rPr>
                                <w:sz w:val="27"/>
                                <w:szCs w:val="27"/>
                              </w:rPr>
                            </w:pPr>
                          </w:p>
                          <w:p w14:paraId="226D360D" w14:textId="78816924" w:rsidR="00126228" w:rsidRPr="00025578" w:rsidRDefault="00126228" w:rsidP="007F7359">
                            <w:pPr>
                              <w:jc w:val="both"/>
                              <w:rPr>
                                <w:sz w:val="27"/>
                                <w:szCs w:val="27"/>
                              </w:rPr>
                            </w:pPr>
                            <w:r w:rsidRPr="00025578">
                              <w:rPr>
                                <w:sz w:val="27"/>
                                <w:szCs w:val="27"/>
                              </w:rPr>
                              <w:t>A pesar de esta</w:t>
                            </w:r>
                            <w:r w:rsidR="00025578" w:rsidRPr="00025578">
                              <w:rPr>
                                <w:sz w:val="27"/>
                                <w:szCs w:val="27"/>
                              </w:rPr>
                              <w:t xml:space="preserve">s modificaciones y la mejora de la situación </w:t>
                            </w:r>
                            <w:r w:rsidRPr="00025578">
                              <w:rPr>
                                <w:sz w:val="27"/>
                                <w:szCs w:val="27"/>
                              </w:rPr>
                              <w:t>se debe seguir alerta y no relajarse con la vigilancia del cumplimiento de las medidas</w:t>
                            </w:r>
                            <w:r w:rsidR="00007E7B" w:rsidRPr="00025578">
                              <w:rPr>
                                <w:sz w:val="27"/>
                                <w:szCs w:val="27"/>
                              </w:rPr>
                              <w:t xml:space="preserve">, para evitar volver atrás en las </w:t>
                            </w:r>
                            <w:r w:rsidR="00025578" w:rsidRPr="00025578">
                              <w:rPr>
                                <w:sz w:val="27"/>
                                <w:szCs w:val="27"/>
                              </w:rPr>
                              <w:t>restricciones y poder seguir dando pasos hacia la consecución de la tan ansiada normalidad con la que contábamos.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261F5B" id="Cuadro de texto 9" o:spid="_x0000_s1033" type="#_x0000_t202" style="position:absolute;left:0;text-align:left;margin-left:-70.05pt;margin-top:16.85pt;width:566pt;height:531.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" fillcolor="white [3201]" stroked="f" strokeweight=".5pt">
                <v:textbox>
                  <w:txbxContent>
                    <w:p w14:paraId="31E45D7D" w14:textId="77777777" w:rsidR="00AB2CF4" w:rsidRDefault="00AB2CF4" w:rsidP="007F7359">
                      <w:pPr>
                        <w:jc w:val="both"/>
                        <w:rPr>
                          <w:sz w:val="27"/>
                          <w:szCs w:val="27"/>
                        </w:rPr>
                      </w:pPr>
                    </w:p>
                    <w:p w14:paraId="1842F1C1" w14:textId="15A5DE8B" w:rsidR="00F8353B" w:rsidRPr="00025578" w:rsidRDefault="005B3367" w:rsidP="007F7359">
                      <w:pPr>
                        <w:jc w:val="both"/>
                        <w:rPr>
                          <w:sz w:val="27"/>
                          <w:szCs w:val="27"/>
                        </w:rPr>
                      </w:pPr>
                      <w:r w:rsidRPr="00025578">
                        <w:rPr>
                          <w:sz w:val="27"/>
                          <w:szCs w:val="27"/>
                        </w:rPr>
                        <w:t>El nuevo curso escolar ha comenzado</w:t>
                      </w:r>
                      <w:r w:rsidR="00E94D6F" w:rsidRPr="00025578">
                        <w:rPr>
                          <w:sz w:val="27"/>
                          <w:szCs w:val="27"/>
                        </w:rPr>
                        <w:t xml:space="preserve"> s</w:t>
                      </w:r>
                      <w:r w:rsidR="00760F11" w:rsidRPr="00025578">
                        <w:rPr>
                          <w:sz w:val="27"/>
                          <w:szCs w:val="27"/>
                        </w:rPr>
                        <w:t>in grandes novedades con respecto a las medidas fijadas en el curso pasado, a pesar de la relajación de las restricciones para el resto de ámbitos. El uso obligatorio de mascarillas en las aulas, la ventilación de los espacios y la reducción de la distancia de seguridad de 1,5</w:t>
                      </w:r>
                      <w:r w:rsidR="00AB2CF4">
                        <w:rPr>
                          <w:sz w:val="27"/>
                          <w:szCs w:val="27"/>
                        </w:rPr>
                        <w:t xml:space="preserve"> m.</w:t>
                      </w:r>
                      <w:r w:rsidR="00760F11" w:rsidRPr="00025578">
                        <w:rPr>
                          <w:sz w:val="27"/>
                          <w:szCs w:val="27"/>
                        </w:rPr>
                        <w:t xml:space="preserve"> a 1,2 </w:t>
                      </w:r>
                      <w:r w:rsidR="00AB2CF4">
                        <w:rPr>
                          <w:sz w:val="27"/>
                          <w:szCs w:val="27"/>
                        </w:rPr>
                        <w:t xml:space="preserve">m. </w:t>
                      </w:r>
                      <w:r w:rsidR="00760F11" w:rsidRPr="00025578">
                        <w:rPr>
                          <w:sz w:val="27"/>
                          <w:szCs w:val="27"/>
                        </w:rPr>
                        <w:t>siguen siendo las principales medidas a adoptar para evitar que se produzcan contagios en los centros educativos.</w:t>
                      </w:r>
                    </w:p>
                    <w:p w14:paraId="4F495021" w14:textId="4A93D250" w:rsidR="00760F11" w:rsidRPr="00025578" w:rsidRDefault="00760F11" w:rsidP="007F7359">
                      <w:pPr>
                        <w:jc w:val="both"/>
                        <w:rPr>
                          <w:sz w:val="27"/>
                          <w:szCs w:val="27"/>
                        </w:rPr>
                      </w:pPr>
                    </w:p>
                    <w:p w14:paraId="23F8161D" w14:textId="0B7F6F93" w:rsidR="00760F11" w:rsidRPr="00025578" w:rsidRDefault="00760F11" w:rsidP="007F7359">
                      <w:pPr>
                        <w:jc w:val="both"/>
                        <w:rPr>
                          <w:sz w:val="27"/>
                          <w:szCs w:val="27"/>
                        </w:rPr>
                      </w:pPr>
                      <w:r w:rsidRPr="00025578">
                        <w:rPr>
                          <w:sz w:val="27"/>
                          <w:szCs w:val="27"/>
                        </w:rPr>
                        <w:t xml:space="preserve">A estas medidas se suman las establecidas en la modificación del Protocolo de Organización y Prevención en los centros educativos de Castilla y León para el curso 2021-2022, publicada el 19 de </w:t>
                      </w:r>
                      <w:r w:rsidR="00126228" w:rsidRPr="00025578">
                        <w:rPr>
                          <w:sz w:val="27"/>
                          <w:szCs w:val="27"/>
                        </w:rPr>
                        <w:t>octubre. Debido a la incidencia tan baja de casos en la comunidad y a la gran labor de contención realizada en los centros educativos, la Consejería de Educación de la Junta de Castilla y León publicó dicha modificación cuyo principal cambio respecto a al protocolo del curso anterior es que los patios, siempre y cuando estén al aire libre, ya no tienen que estar divididos por zonas por lo que sus alumnos pueden interactuar siempre que se cumplan el resto de medidas establecidas.</w:t>
                      </w:r>
                    </w:p>
                    <w:p w14:paraId="32E80749" w14:textId="0A6C4DCB" w:rsidR="00007E7B" w:rsidRPr="00025578" w:rsidRDefault="00007E7B" w:rsidP="007F7359">
                      <w:pPr>
                        <w:jc w:val="both"/>
                        <w:rPr>
                          <w:sz w:val="27"/>
                          <w:szCs w:val="27"/>
                        </w:rPr>
                      </w:pPr>
                    </w:p>
                    <w:p w14:paraId="77F12927" w14:textId="6276CBD7" w:rsidR="00007E7B" w:rsidRPr="00025578" w:rsidRDefault="00007E7B" w:rsidP="007F7359">
                      <w:pPr>
                        <w:jc w:val="both"/>
                        <w:rPr>
                          <w:sz w:val="27"/>
                          <w:szCs w:val="27"/>
                        </w:rPr>
                      </w:pPr>
                      <w:r w:rsidRPr="00025578">
                        <w:rPr>
                          <w:sz w:val="27"/>
                          <w:szCs w:val="27"/>
                        </w:rPr>
                        <w:t>La consejera de Educación Rocío Lucas ha manifestado en varias ocasiones que el resto de elementos organizativos relativos a los recursos humanos y al desdoble de grupos, no se van a modificar durante este curso. De este modo se cumple con el acuerdo pactado entre la Consejería y los sindicatos, manteniendo los 1350 puestos de trabajo creados para dar respuesta a las necesidades de la pandemia, así como la mejora de la compensación horaria de los equipos COVID.</w:t>
                      </w:r>
                    </w:p>
                    <w:p w14:paraId="6D1AD7E7" w14:textId="2E46C107" w:rsidR="00126228" w:rsidRPr="00025578" w:rsidRDefault="00126228" w:rsidP="007F7359">
                      <w:pPr>
                        <w:jc w:val="both"/>
                        <w:rPr>
                          <w:sz w:val="27"/>
                          <w:szCs w:val="27"/>
                        </w:rPr>
                      </w:pPr>
                    </w:p>
                    <w:p w14:paraId="6B6801CE" w14:textId="212D2960" w:rsidR="00007E7B" w:rsidRPr="00025578" w:rsidRDefault="00007E7B" w:rsidP="007F7359">
                      <w:pPr>
                        <w:jc w:val="both"/>
                        <w:rPr>
                          <w:sz w:val="27"/>
                          <w:szCs w:val="27"/>
                        </w:rPr>
                      </w:pPr>
                      <w:r w:rsidRPr="00025578">
                        <w:rPr>
                          <w:sz w:val="27"/>
                          <w:szCs w:val="27"/>
                        </w:rPr>
                        <w:t xml:space="preserve">Todo ello ha hecho posible que el número de clases confinadas en este inicio de curso sea </w:t>
                      </w:r>
                      <w:r w:rsidR="00025578" w:rsidRPr="00025578">
                        <w:rPr>
                          <w:sz w:val="27"/>
                          <w:szCs w:val="27"/>
                        </w:rPr>
                        <w:t>muy inferior al registrado en estas mismas fechas durante el curso anterior</w:t>
                      </w:r>
                      <w:r w:rsidR="00025578">
                        <w:rPr>
                          <w:sz w:val="27"/>
                          <w:szCs w:val="27"/>
                        </w:rPr>
                        <w:t>, a pesar de que la vacuna aún no haya empezado a administrarse a las personas menores de 12 años.</w:t>
                      </w:r>
                    </w:p>
                    <w:p w14:paraId="15F88318" w14:textId="77777777" w:rsidR="00025578" w:rsidRPr="00025578" w:rsidRDefault="00025578" w:rsidP="007F7359">
                      <w:pPr>
                        <w:jc w:val="both"/>
                        <w:rPr>
                          <w:sz w:val="27"/>
                          <w:szCs w:val="27"/>
                        </w:rPr>
                      </w:pPr>
                    </w:p>
                    <w:p w14:paraId="226D360D" w14:textId="78816924" w:rsidR="00126228" w:rsidRPr="00025578" w:rsidRDefault="00126228" w:rsidP="007F7359">
                      <w:pPr>
                        <w:jc w:val="both"/>
                        <w:rPr>
                          <w:sz w:val="27"/>
                          <w:szCs w:val="27"/>
                        </w:rPr>
                      </w:pPr>
                      <w:r w:rsidRPr="00025578">
                        <w:rPr>
                          <w:sz w:val="27"/>
                          <w:szCs w:val="27"/>
                        </w:rPr>
                        <w:t>A pesar de esta</w:t>
                      </w:r>
                      <w:r w:rsidR="00025578" w:rsidRPr="00025578">
                        <w:rPr>
                          <w:sz w:val="27"/>
                          <w:szCs w:val="27"/>
                        </w:rPr>
                        <w:t xml:space="preserve">s modificaciones y la mejora de la situación </w:t>
                      </w:r>
                      <w:r w:rsidRPr="00025578">
                        <w:rPr>
                          <w:sz w:val="27"/>
                          <w:szCs w:val="27"/>
                        </w:rPr>
                        <w:t>se debe seguir alerta y no relajarse con la vigilancia del cumplimiento de las medidas</w:t>
                      </w:r>
                      <w:r w:rsidR="00007E7B" w:rsidRPr="00025578">
                        <w:rPr>
                          <w:sz w:val="27"/>
                          <w:szCs w:val="27"/>
                        </w:rPr>
                        <w:t xml:space="preserve">, para evitar volver atrás en las </w:t>
                      </w:r>
                      <w:r w:rsidR="00025578" w:rsidRPr="00025578">
                        <w:rPr>
                          <w:sz w:val="27"/>
                          <w:szCs w:val="27"/>
                        </w:rPr>
                        <w:t>restricciones y poder seguir dando pasos hacia la consecución de la tan ansiada normalidad con la que contábamos.</w:t>
                      </w:r>
                    </w:p>
                  </w:txbxContent>
                </v:textbox>
              </v:shape>
            </w:pict>
          </mc:Fallback>
        </mc:AlternateContent>
      </w:r>
    </w:p>
    <w:p w14:paraId="7A8814CB" w14:textId="77777777" w:rsidR="0083571B" w:rsidRDefault="0083571B" w:rsidP="0083571B">
      <w:pPr>
        <w:ind w:left="-1560" w:right="-1567"/>
      </w:pPr>
    </w:p>
    <w:p w14:paraId="5192969F" w14:textId="77777777" w:rsidR="0083571B" w:rsidRDefault="0083571B" w:rsidP="0083571B">
      <w:pPr>
        <w:ind w:left="-1560" w:right="-1567"/>
      </w:pPr>
    </w:p>
    <w:p w14:paraId="7FA93ABC" w14:textId="77777777" w:rsidR="0083571B" w:rsidRDefault="0083571B" w:rsidP="0083571B">
      <w:pPr>
        <w:ind w:left="-1560" w:right="-1567"/>
      </w:pPr>
    </w:p>
    <w:p w14:paraId="1A3F2A7F" w14:textId="77777777" w:rsidR="0083571B" w:rsidRDefault="0083571B" w:rsidP="0083571B">
      <w:pPr>
        <w:ind w:left="-1560" w:right="-1567"/>
      </w:pPr>
    </w:p>
    <w:p w14:paraId="044E08B5" w14:textId="77777777" w:rsidR="0083571B" w:rsidRDefault="0083571B" w:rsidP="0083571B">
      <w:pPr>
        <w:ind w:left="-1560" w:right="-1567"/>
      </w:pPr>
    </w:p>
    <w:p w14:paraId="40B0AE91" w14:textId="77777777" w:rsidR="0083571B" w:rsidRDefault="0083571B" w:rsidP="0083571B">
      <w:pPr>
        <w:ind w:left="-1560" w:right="-1567"/>
      </w:pPr>
    </w:p>
    <w:p w14:paraId="5525CDF6" w14:textId="77777777" w:rsidR="0083571B" w:rsidRDefault="0083571B" w:rsidP="0083571B">
      <w:pPr>
        <w:ind w:left="-1560" w:right="-1567"/>
      </w:pPr>
    </w:p>
    <w:p w14:paraId="265B35AE" w14:textId="77777777" w:rsidR="0083571B" w:rsidRDefault="0083571B" w:rsidP="0083571B">
      <w:pPr>
        <w:ind w:left="-1560" w:right="-1567"/>
      </w:pPr>
    </w:p>
    <w:p w14:paraId="1427097D" w14:textId="77777777" w:rsidR="0083571B" w:rsidRDefault="0083571B" w:rsidP="0083571B">
      <w:pPr>
        <w:ind w:left="-1560" w:right="-1567"/>
      </w:pPr>
    </w:p>
    <w:p w14:paraId="38A3B982" w14:textId="77777777" w:rsidR="0083571B" w:rsidRDefault="0083571B" w:rsidP="0083571B">
      <w:pPr>
        <w:ind w:left="-1560" w:right="-1567"/>
      </w:pPr>
    </w:p>
    <w:p w14:paraId="7C10736F" w14:textId="77777777" w:rsidR="0083571B" w:rsidRDefault="0083571B" w:rsidP="0083571B">
      <w:pPr>
        <w:ind w:left="-1560" w:right="-1567"/>
      </w:pPr>
    </w:p>
    <w:p w14:paraId="1E2966E8" w14:textId="77777777" w:rsidR="0083571B" w:rsidRDefault="0083571B" w:rsidP="0083571B">
      <w:pPr>
        <w:ind w:left="-1560" w:right="-1567"/>
      </w:pPr>
    </w:p>
    <w:p w14:paraId="355D963E" w14:textId="77777777" w:rsidR="0083571B" w:rsidRDefault="0083571B" w:rsidP="0083571B">
      <w:pPr>
        <w:ind w:left="-1560" w:right="-1567"/>
      </w:pPr>
    </w:p>
    <w:p w14:paraId="625998B2" w14:textId="77777777" w:rsidR="0083571B" w:rsidRDefault="0083571B" w:rsidP="0083571B">
      <w:pPr>
        <w:ind w:left="-1560" w:right="-1567"/>
      </w:pPr>
    </w:p>
    <w:p w14:paraId="2243CC24" w14:textId="77777777" w:rsidR="0083571B" w:rsidRDefault="0083571B" w:rsidP="0083571B">
      <w:pPr>
        <w:ind w:left="-1560" w:right="-1567"/>
      </w:pPr>
    </w:p>
    <w:p w14:paraId="1DFB5500" w14:textId="77777777" w:rsidR="0083571B" w:rsidRDefault="0083571B" w:rsidP="0083571B">
      <w:pPr>
        <w:ind w:left="-1560" w:right="-1567"/>
      </w:pPr>
    </w:p>
    <w:p w14:paraId="4DF8A542" w14:textId="77777777" w:rsidR="0083571B" w:rsidRDefault="0083571B" w:rsidP="0083571B">
      <w:pPr>
        <w:ind w:left="-1560" w:right="-1567"/>
      </w:pPr>
    </w:p>
    <w:p w14:paraId="56E8C106" w14:textId="77777777" w:rsidR="0083571B" w:rsidRDefault="0083571B" w:rsidP="0083571B">
      <w:pPr>
        <w:ind w:left="-1560" w:right="-1567"/>
      </w:pPr>
    </w:p>
    <w:p w14:paraId="3A41DA2C" w14:textId="77777777" w:rsidR="0083571B" w:rsidRDefault="0083571B" w:rsidP="0083571B">
      <w:pPr>
        <w:ind w:left="-1560" w:right="-1567"/>
      </w:pPr>
    </w:p>
    <w:p w14:paraId="0B5B9F68" w14:textId="77777777" w:rsidR="0083571B" w:rsidRDefault="0083571B" w:rsidP="0083571B">
      <w:pPr>
        <w:ind w:left="-1560" w:right="-1567"/>
      </w:pPr>
    </w:p>
    <w:p w14:paraId="54FF0EF4" w14:textId="77777777" w:rsidR="0083571B" w:rsidRDefault="0083571B" w:rsidP="0083571B">
      <w:pPr>
        <w:ind w:left="-1560" w:right="-1567"/>
      </w:pPr>
    </w:p>
    <w:p w14:paraId="57ED8CFE" w14:textId="77777777" w:rsidR="0083571B" w:rsidRDefault="0083571B" w:rsidP="0083571B">
      <w:pPr>
        <w:ind w:left="-1560" w:right="-1567"/>
      </w:pPr>
    </w:p>
    <w:p w14:paraId="4F46CAC2" w14:textId="77777777" w:rsidR="0083571B" w:rsidRDefault="0083571B" w:rsidP="0083571B">
      <w:pPr>
        <w:ind w:left="-1560" w:right="-1567"/>
      </w:pPr>
    </w:p>
    <w:p w14:paraId="69DD5030" w14:textId="77777777" w:rsidR="0083571B" w:rsidRDefault="0083571B" w:rsidP="0083571B">
      <w:pPr>
        <w:ind w:left="-1560" w:right="-1567"/>
      </w:pPr>
    </w:p>
    <w:p w14:paraId="6A5A27DD" w14:textId="77777777" w:rsidR="0083571B" w:rsidRDefault="0083571B" w:rsidP="0083571B">
      <w:pPr>
        <w:ind w:left="-1560" w:right="-1567"/>
      </w:pPr>
    </w:p>
    <w:p w14:paraId="1FB82EBE" w14:textId="77777777" w:rsidR="0083571B" w:rsidRDefault="0083571B" w:rsidP="0083571B">
      <w:pPr>
        <w:ind w:left="-1560" w:right="-1567"/>
      </w:pPr>
    </w:p>
    <w:p w14:paraId="77E5E040" w14:textId="77777777" w:rsidR="0083571B" w:rsidRDefault="0083571B" w:rsidP="0083571B">
      <w:pPr>
        <w:ind w:left="-1560" w:right="-1567"/>
      </w:pPr>
    </w:p>
    <w:p w14:paraId="48D8DE0D" w14:textId="77777777" w:rsidR="0083571B" w:rsidRDefault="0083571B" w:rsidP="0083571B">
      <w:pPr>
        <w:ind w:left="-1560" w:right="-1567"/>
      </w:pPr>
    </w:p>
    <w:p w14:paraId="42CB7AA7" w14:textId="77777777" w:rsidR="0083571B" w:rsidRDefault="0083571B" w:rsidP="0083571B">
      <w:pPr>
        <w:ind w:left="-1560" w:right="-1567"/>
      </w:pPr>
    </w:p>
    <w:p w14:paraId="132D4205" w14:textId="77777777" w:rsidR="00BA499A" w:rsidRDefault="00BA499A" w:rsidP="0083571B">
      <w:pPr>
        <w:ind w:left="-1560" w:right="-1567"/>
      </w:pPr>
    </w:p>
    <w:p w14:paraId="4A4A7C21" w14:textId="77777777" w:rsidR="00BA499A" w:rsidRDefault="00BA499A" w:rsidP="0083571B">
      <w:pPr>
        <w:ind w:left="-1560" w:right="-1567"/>
      </w:pPr>
    </w:p>
    <w:p w14:paraId="2688CE50" w14:textId="77777777" w:rsidR="00BA499A" w:rsidRDefault="00BA499A" w:rsidP="0083571B">
      <w:pPr>
        <w:ind w:left="-1560" w:right="-1567"/>
      </w:pPr>
    </w:p>
    <w:p w14:paraId="695FA21C" w14:textId="77777777" w:rsidR="00BA499A" w:rsidRDefault="00BA499A" w:rsidP="0083571B">
      <w:pPr>
        <w:ind w:left="-1560" w:right="-1567"/>
      </w:pPr>
    </w:p>
    <w:p w14:paraId="14DAFE37" w14:textId="77777777" w:rsidR="00BA499A" w:rsidRDefault="00BA499A" w:rsidP="0083571B">
      <w:pPr>
        <w:ind w:left="-1560" w:right="-1567"/>
      </w:pPr>
    </w:p>
    <w:p w14:paraId="305748FE" w14:textId="77777777" w:rsidR="00BA499A" w:rsidRDefault="00BA499A" w:rsidP="0083571B">
      <w:pPr>
        <w:ind w:left="-1560" w:right="-1567"/>
      </w:pPr>
    </w:p>
    <w:p w14:paraId="1F97F6EA" w14:textId="77777777" w:rsidR="00BA499A" w:rsidRDefault="00BA499A" w:rsidP="0083571B">
      <w:pPr>
        <w:ind w:left="-1560" w:right="-1567"/>
      </w:pPr>
    </w:p>
    <w:p w14:paraId="23E84328" w14:textId="77777777" w:rsidR="00BA499A" w:rsidRDefault="00BA499A" w:rsidP="0083571B">
      <w:pPr>
        <w:ind w:left="-1560" w:right="-1567"/>
      </w:pPr>
    </w:p>
    <w:p w14:paraId="20650856" w14:textId="77777777" w:rsidR="00BA499A" w:rsidRDefault="00BA499A" w:rsidP="0083571B">
      <w:pPr>
        <w:ind w:left="-1560" w:right="-1567"/>
      </w:pPr>
    </w:p>
    <w:p w14:paraId="5EFD8490" w14:textId="77777777" w:rsidR="00BA499A" w:rsidRDefault="001B40E1" w:rsidP="0083571B">
      <w:pPr>
        <w:ind w:left="-1560" w:right="-1567"/>
      </w:pPr>
      <w:r>
        <w:rPr>
          <w:noProof/>
          <w:lang w:eastAsia="es-ES"/>
        </w:rPr>
        <w:lastRenderedPageBreak/>
        <w:drawing>
          <wp:anchor distT="0" distB="0" distL="114300" distR="114300" simplePos="0" relativeHeight="251662336" behindDoc="1" locked="0" layoutInCell="1" allowOverlap="1" wp14:anchorId="5EA51739" wp14:editId="7E78C756">
            <wp:simplePos x="0" y="0"/>
            <wp:positionH relativeFrom="column">
              <wp:posOffset>-908989</wp:posOffset>
            </wp:positionH>
            <wp:positionV relativeFrom="page">
              <wp:posOffset>17780</wp:posOffset>
            </wp:positionV>
            <wp:extent cx="7108190" cy="9633585"/>
            <wp:effectExtent l="0" t="0" r="0" b="571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3">
                      <a:extLst>
                        <a:ext uri="{28A0092B-C50C-407E-A947-70E740481C1C}">
                          <a14:useLocalDpi xmlns:a14="http://schemas.microsoft.com/office/drawing/2010/main" val="0"/>
                        </a:ext>
                      </a:extLst>
                    </a:blip>
                    <a:stretch>
                      <a:fillRect/>
                    </a:stretch>
                  </pic:blipFill>
                  <pic:spPr>
                    <a:xfrm>
                      <a:off x="0" y="0"/>
                      <a:ext cx="7108190" cy="9633585"/>
                    </a:xfrm>
                    <a:prstGeom prst="rect">
                      <a:avLst/>
                    </a:prstGeom>
                  </pic:spPr>
                </pic:pic>
              </a:graphicData>
            </a:graphic>
            <wp14:sizeRelH relativeFrom="page">
              <wp14:pctWidth>0</wp14:pctWidth>
            </wp14:sizeRelH>
            <wp14:sizeRelV relativeFrom="page">
              <wp14:pctHeight>0</wp14:pctHeight>
            </wp14:sizeRelV>
          </wp:anchor>
        </w:drawing>
      </w:r>
    </w:p>
    <w:p w14:paraId="3ED3606E" w14:textId="77777777" w:rsidR="00BA499A" w:rsidRDefault="00BA499A" w:rsidP="0083571B">
      <w:pPr>
        <w:ind w:left="-1560" w:right="-1567"/>
      </w:pPr>
    </w:p>
    <w:p w14:paraId="4E2726D0" w14:textId="77777777" w:rsidR="00BA499A" w:rsidRDefault="00BA499A" w:rsidP="0083571B">
      <w:pPr>
        <w:ind w:left="-1560" w:right="-1567"/>
      </w:pPr>
    </w:p>
    <w:p w14:paraId="4F08E502" w14:textId="77777777" w:rsidR="00BA499A" w:rsidRDefault="00BA499A" w:rsidP="0083571B">
      <w:pPr>
        <w:ind w:left="-1560" w:right="-1567"/>
      </w:pPr>
    </w:p>
    <w:p w14:paraId="234669B3" w14:textId="77777777" w:rsidR="00BA499A" w:rsidRDefault="00BA499A" w:rsidP="0083571B">
      <w:pPr>
        <w:ind w:left="-1560" w:right="-1567"/>
      </w:pPr>
    </w:p>
    <w:p w14:paraId="5F51C80D" w14:textId="77777777" w:rsidR="00BA499A" w:rsidRDefault="00BA499A" w:rsidP="0083571B">
      <w:pPr>
        <w:ind w:left="-1560" w:right="-1567"/>
      </w:pPr>
    </w:p>
    <w:p w14:paraId="5F747443" w14:textId="77777777" w:rsidR="00BA499A" w:rsidRDefault="00BA499A" w:rsidP="0083571B">
      <w:pPr>
        <w:ind w:left="-1560" w:right="-1567"/>
      </w:pPr>
    </w:p>
    <w:p w14:paraId="119D0A81" w14:textId="77777777" w:rsidR="00BA499A" w:rsidRDefault="00BA499A" w:rsidP="0083571B">
      <w:pPr>
        <w:ind w:left="-1560" w:right="-1567"/>
      </w:pPr>
    </w:p>
    <w:p w14:paraId="50A8BA5F" w14:textId="77777777" w:rsidR="00BA499A" w:rsidRDefault="00BA499A" w:rsidP="0083571B">
      <w:pPr>
        <w:ind w:left="-1560" w:right="-1567"/>
      </w:pPr>
    </w:p>
    <w:p w14:paraId="7402C199" w14:textId="77777777" w:rsidR="00BA499A" w:rsidRDefault="006C64DB" w:rsidP="0083571B">
      <w:pPr>
        <w:ind w:left="-1560" w:right="-1567"/>
      </w:pPr>
      <w:r>
        <w:rPr>
          <w:noProof/>
          <w:lang w:eastAsia="es-ES"/>
        </w:rPr>
        <mc:AlternateContent>
          <mc:Choice Requires="wps">
            <w:drawing>
              <wp:anchor distT="0" distB="0" distL="114300" distR="114300" simplePos="0" relativeHeight="251678720" behindDoc="0" locked="0" layoutInCell="1" allowOverlap="1" wp14:anchorId="7A842214" wp14:editId="3A1C5293">
                <wp:simplePos x="0" y="0"/>
                <wp:positionH relativeFrom="column">
                  <wp:posOffset>-795020</wp:posOffset>
                </wp:positionH>
                <wp:positionV relativeFrom="paragraph">
                  <wp:posOffset>78740</wp:posOffset>
                </wp:positionV>
                <wp:extent cx="7111365" cy="8229600"/>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7111365" cy="8229600"/>
                        </a:xfrm>
                        <a:prstGeom prst="rect">
                          <a:avLst/>
                        </a:prstGeom>
                        <a:noFill/>
                        <a:ln w="6350">
                          <a:noFill/>
                        </a:ln>
                      </wps:spPr>
                      <wps:txbx>
                        <w:txbxContent>
                          <w:p w14:paraId="6D419B12" w14:textId="77777777" w:rsidR="00F20A61" w:rsidRPr="006C64DB" w:rsidRDefault="00D20F51" w:rsidP="00F20A61">
                            <w:pPr>
                              <w:jc w:val="both"/>
                              <w:rPr>
                                <w:b/>
                                <w:color w:val="FFFFFF" w:themeColor="background1"/>
                                <w:sz w:val="28"/>
                                <w:szCs w:val="28"/>
                                <w:u w:val="single"/>
                              </w:rPr>
                            </w:pPr>
                            <w:r w:rsidRPr="006C64DB">
                              <w:rPr>
                                <w:b/>
                                <w:color w:val="FFFFFF" w:themeColor="background1"/>
                                <w:sz w:val="28"/>
                                <w:szCs w:val="28"/>
                                <w:u w:val="single"/>
                              </w:rPr>
                              <w:t>El IES Sierra de Ayllón consigue el primer premio del IX concurso “Innovacreawork”.</w:t>
                            </w:r>
                          </w:p>
                          <w:p w14:paraId="08E6EB0B" w14:textId="77777777" w:rsidR="00D20F51" w:rsidRPr="006C64DB" w:rsidRDefault="00D20F51" w:rsidP="00F20A61">
                            <w:pPr>
                              <w:jc w:val="both"/>
                              <w:rPr>
                                <w:color w:val="000000" w:themeColor="text1"/>
                                <w:sz w:val="26"/>
                                <w:szCs w:val="26"/>
                                <w:u w:val="single"/>
                              </w:rPr>
                            </w:pPr>
                          </w:p>
                          <w:p w14:paraId="1DD3AEE2" w14:textId="77777777" w:rsidR="00D20F51" w:rsidRPr="006C64DB" w:rsidRDefault="00D20F51" w:rsidP="00F20A61">
                            <w:pPr>
                              <w:jc w:val="both"/>
                              <w:rPr>
                                <w:color w:val="000000" w:themeColor="text1"/>
                                <w:sz w:val="26"/>
                                <w:szCs w:val="26"/>
                              </w:rPr>
                            </w:pPr>
                            <w:r w:rsidRPr="006C64DB">
                              <w:rPr>
                                <w:color w:val="000000" w:themeColor="text1"/>
                                <w:sz w:val="26"/>
                                <w:szCs w:val="26"/>
                              </w:rPr>
                              <w:t>La propuesta “Bicicletas SA” presentada por Hugo Sanz de Marcos, alumno de 3º de la ESO del IES Sierra de Ayllón resultó elegida como mejor idea empresarial consiguiendo así el primer premio concurso “Innovacreawork” que este año alcanza ya su novena edición.</w:t>
                            </w:r>
                          </w:p>
                          <w:p w14:paraId="5CE8DC2E" w14:textId="77777777" w:rsidR="00D20F51" w:rsidRPr="006C64DB" w:rsidRDefault="00D20F51" w:rsidP="00F20A61">
                            <w:pPr>
                              <w:jc w:val="both"/>
                              <w:rPr>
                                <w:color w:val="000000" w:themeColor="text1"/>
                                <w:sz w:val="26"/>
                                <w:szCs w:val="26"/>
                              </w:rPr>
                            </w:pPr>
                          </w:p>
                          <w:p w14:paraId="6C53C6DF" w14:textId="44B323BB" w:rsidR="00D20F51" w:rsidRPr="006C64DB" w:rsidRDefault="003979E2" w:rsidP="00F20A61">
                            <w:pPr>
                              <w:jc w:val="both"/>
                              <w:rPr>
                                <w:color w:val="000000" w:themeColor="text1"/>
                                <w:sz w:val="26"/>
                                <w:szCs w:val="26"/>
                              </w:rPr>
                            </w:pPr>
                            <w:r w:rsidRPr="006C64DB">
                              <w:rPr>
                                <w:color w:val="000000" w:themeColor="text1"/>
                                <w:sz w:val="26"/>
                                <w:szCs w:val="26"/>
                              </w:rPr>
                              <w:t xml:space="preserve">El proyecto </w:t>
                            </w:r>
                            <w:r w:rsidR="004019DB">
                              <w:rPr>
                                <w:color w:val="000000" w:themeColor="text1"/>
                                <w:sz w:val="26"/>
                                <w:szCs w:val="26"/>
                              </w:rPr>
                              <w:t>tutorizado</w:t>
                            </w:r>
                            <w:r w:rsidRPr="006C64DB">
                              <w:rPr>
                                <w:color w:val="000000" w:themeColor="text1"/>
                                <w:sz w:val="26"/>
                                <w:szCs w:val="26"/>
                              </w:rPr>
                              <w:t xml:space="preserve"> por el profesor Fernando Sevilla Fuentes consistía en la realización de una serie de rutas en bicicleta por la sierra cercana de las que, además, se beneficiarían los negocios locales adheridos a la propuesta.</w:t>
                            </w:r>
                          </w:p>
                          <w:p w14:paraId="65014402" w14:textId="77777777" w:rsidR="003979E2" w:rsidRPr="006C64DB" w:rsidRDefault="003979E2" w:rsidP="00F20A61">
                            <w:pPr>
                              <w:jc w:val="both"/>
                              <w:rPr>
                                <w:color w:val="000000" w:themeColor="text1"/>
                                <w:sz w:val="26"/>
                                <w:szCs w:val="26"/>
                              </w:rPr>
                            </w:pPr>
                          </w:p>
                          <w:p w14:paraId="7C9AE940" w14:textId="6A336225" w:rsidR="003979E2" w:rsidRPr="006C64DB" w:rsidRDefault="003979E2" w:rsidP="00F20A61">
                            <w:pPr>
                              <w:jc w:val="both"/>
                              <w:rPr>
                                <w:color w:val="000000" w:themeColor="text1"/>
                                <w:sz w:val="26"/>
                                <w:szCs w:val="26"/>
                              </w:rPr>
                            </w:pPr>
                            <w:r w:rsidRPr="006C64DB">
                              <w:rPr>
                                <w:color w:val="000000" w:themeColor="text1"/>
                                <w:sz w:val="26"/>
                                <w:szCs w:val="26"/>
                              </w:rPr>
                              <w:t xml:space="preserve">El resto de proyectos ganadores fueron los presentados por IES Venancio Blanco (Salamanca), IES Pinar de la Rubia (Valladolid), IES Antonio García Bellido (Armunia, León), IES Fray Luis de León (Salamanca) e IES Valle de Laciana (Villablino, León). El proyecto </w:t>
                            </w:r>
                            <w:r w:rsidR="004019DB" w:rsidRPr="006C64DB">
                              <w:rPr>
                                <w:color w:val="000000" w:themeColor="text1"/>
                                <w:sz w:val="26"/>
                                <w:szCs w:val="26"/>
                              </w:rPr>
                              <w:t xml:space="preserve">INNOVACREAWORK </w:t>
                            </w:r>
                            <w:r w:rsidRPr="006C64DB">
                              <w:rPr>
                                <w:color w:val="000000" w:themeColor="text1"/>
                                <w:sz w:val="26"/>
                                <w:szCs w:val="26"/>
                              </w:rPr>
                              <w:t>creado por ANPE Castilla y León junto con la Dirección General de Formación Profesional, Régimen Especial y Equidad Educativa de la Consejería de Educación de la Junta de Castilla y León, se organiza para premiar las mejores ideas y proyectos realizadas por los alumnos de Educación Secundaria, Bachillerato y de Ciclos Formativos de Grado Medio y Superior de los centros públicos de Castilla y León.</w:t>
                            </w:r>
                          </w:p>
                          <w:p w14:paraId="5DF32500" w14:textId="77777777" w:rsidR="00DD0D7A" w:rsidRPr="006C64DB" w:rsidRDefault="00DD0D7A" w:rsidP="00F20A61">
                            <w:pPr>
                              <w:jc w:val="both"/>
                              <w:rPr>
                                <w:color w:val="000000" w:themeColor="text1"/>
                                <w:sz w:val="26"/>
                                <w:szCs w:val="26"/>
                              </w:rPr>
                            </w:pPr>
                          </w:p>
                          <w:p w14:paraId="53DF4871" w14:textId="77777777" w:rsidR="00DD0D7A" w:rsidRPr="006C64DB" w:rsidRDefault="00DD0D7A" w:rsidP="00F20A61">
                            <w:pPr>
                              <w:jc w:val="both"/>
                              <w:rPr>
                                <w:color w:val="000000" w:themeColor="text1"/>
                                <w:sz w:val="26"/>
                                <w:szCs w:val="26"/>
                              </w:rPr>
                            </w:pPr>
                            <w:r w:rsidRPr="006C64DB">
                              <w:rPr>
                                <w:b/>
                                <w:color w:val="000000" w:themeColor="text1"/>
                                <w:sz w:val="26"/>
                                <w:szCs w:val="26"/>
                              </w:rPr>
                              <w:t>Negociación en la mesa sectorial para la bajada de ratios y horario lectivo</w:t>
                            </w:r>
                            <w:r w:rsidRPr="006C64DB">
                              <w:rPr>
                                <w:color w:val="000000" w:themeColor="text1"/>
                                <w:sz w:val="26"/>
                                <w:szCs w:val="26"/>
                              </w:rPr>
                              <w:t>.</w:t>
                            </w:r>
                          </w:p>
                          <w:p w14:paraId="37EAEFEB" w14:textId="77777777" w:rsidR="00DD0D7A" w:rsidRPr="006C64DB" w:rsidRDefault="00DD0D7A" w:rsidP="00F20A61">
                            <w:pPr>
                              <w:jc w:val="both"/>
                              <w:rPr>
                                <w:color w:val="000000" w:themeColor="text1"/>
                                <w:sz w:val="26"/>
                                <w:szCs w:val="26"/>
                              </w:rPr>
                            </w:pPr>
                          </w:p>
                          <w:p w14:paraId="4B02CE2E" w14:textId="23757CCA" w:rsidR="00DD0D7A" w:rsidRPr="006C64DB" w:rsidRDefault="00DD0D7A" w:rsidP="00F20A61">
                            <w:pPr>
                              <w:jc w:val="both"/>
                              <w:rPr>
                                <w:color w:val="000000" w:themeColor="text1"/>
                                <w:sz w:val="26"/>
                                <w:szCs w:val="26"/>
                              </w:rPr>
                            </w:pPr>
                            <w:r w:rsidRPr="006C64DB">
                              <w:rPr>
                                <w:color w:val="000000" w:themeColor="text1"/>
                                <w:sz w:val="26"/>
                                <w:szCs w:val="26"/>
                              </w:rPr>
                              <w:t>A</w:t>
                            </w:r>
                            <w:r w:rsidR="00D511E7">
                              <w:rPr>
                                <w:color w:val="000000" w:themeColor="text1"/>
                                <w:sz w:val="26"/>
                                <w:szCs w:val="26"/>
                              </w:rPr>
                              <w:t>NPE</w:t>
                            </w:r>
                            <w:r w:rsidRPr="006C64DB">
                              <w:rPr>
                                <w:color w:val="000000" w:themeColor="text1"/>
                                <w:sz w:val="26"/>
                                <w:szCs w:val="26"/>
                              </w:rPr>
                              <w:t>, junto con el resto de organizaciones sindicales con representación en la mesa sectorial</w:t>
                            </w:r>
                            <w:r w:rsidR="004019DB">
                              <w:rPr>
                                <w:color w:val="000000" w:themeColor="text1"/>
                                <w:sz w:val="26"/>
                                <w:szCs w:val="26"/>
                              </w:rPr>
                              <w:t xml:space="preserve"> de Educación</w:t>
                            </w:r>
                            <w:r w:rsidRPr="006C64DB">
                              <w:rPr>
                                <w:color w:val="000000" w:themeColor="text1"/>
                                <w:sz w:val="26"/>
                                <w:szCs w:val="26"/>
                              </w:rPr>
                              <w:t>, mantiene abierta la negociación para la bajada de ratio de alumnos por aula y para la reducción del horario lectivo del profesorado para el curso 2022/2023.</w:t>
                            </w:r>
                          </w:p>
                          <w:p w14:paraId="45ACA350" w14:textId="77777777" w:rsidR="00DD0D7A" w:rsidRPr="006C64DB" w:rsidRDefault="00DD0D7A" w:rsidP="00F20A61">
                            <w:pPr>
                              <w:jc w:val="both"/>
                              <w:rPr>
                                <w:color w:val="000000" w:themeColor="text1"/>
                                <w:sz w:val="26"/>
                                <w:szCs w:val="26"/>
                              </w:rPr>
                            </w:pPr>
                          </w:p>
                          <w:p w14:paraId="0B01FD6C" w14:textId="71A4D778" w:rsidR="00DD0D7A" w:rsidRPr="006C64DB" w:rsidRDefault="004019DB" w:rsidP="00F20A61">
                            <w:pPr>
                              <w:jc w:val="both"/>
                              <w:rPr>
                                <w:color w:val="000000" w:themeColor="text1"/>
                                <w:sz w:val="26"/>
                                <w:szCs w:val="26"/>
                              </w:rPr>
                            </w:pPr>
                            <w:r>
                              <w:rPr>
                                <w:color w:val="000000" w:themeColor="text1"/>
                                <w:sz w:val="26"/>
                                <w:szCs w:val="26"/>
                              </w:rPr>
                              <w:t>Tanto e</w:t>
                            </w:r>
                            <w:r w:rsidR="00DD0D7A" w:rsidRPr="006C64DB">
                              <w:rPr>
                                <w:color w:val="000000" w:themeColor="text1"/>
                                <w:sz w:val="26"/>
                                <w:szCs w:val="26"/>
                              </w:rPr>
                              <w:t>l presidente</w:t>
                            </w:r>
                            <w:r>
                              <w:rPr>
                                <w:color w:val="000000" w:themeColor="text1"/>
                                <w:sz w:val="26"/>
                                <w:szCs w:val="26"/>
                              </w:rPr>
                              <w:t xml:space="preserve"> como la Consejera de Educación</w:t>
                            </w:r>
                            <w:r w:rsidR="00DD0D7A" w:rsidRPr="006C64DB">
                              <w:rPr>
                                <w:color w:val="000000" w:themeColor="text1"/>
                                <w:sz w:val="26"/>
                                <w:szCs w:val="26"/>
                              </w:rPr>
                              <w:t xml:space="preserve"> de la Junta de Castilla y León ha</w:t>
                            </w:r>
                            <w:r>
                              <w:rPr>
                                <w:color w:val="000000" w:themeColor="text1"/>
                                <w:sz w:val="26"/>
                                <w:szCs w:val="26"/>
                              </w:rPr>
                              <w:t>n</w:t>
                            </w:r>
                            <w:r w:rsidR="00DD0D7A" w:rsidRPr="006C64DB">
                              <w:rPr>
                                <w:color w:val="000000" w:themeColor="text1"/>
                                <w:sz w:val="26"/>
                                <w:szCs w:val="26"/>
                              </w:rPr>
                              <w:t xml:space="preserve"> manifestado abiertamente su compromiso para que se cumplan estas condiciones, que consideramos fundamentales para recuperar ciertos aspectos perdidos durante la crisis.</w:t>
                            </w:r>
                          </w:p>
                          <w:p w14:paraId="6663C50A" w14:textId="77777777" w:rsidR="00DD0D7A" w:rsidRPr="006C64DB" w:rsidRDefault="00DD0D7A" w:rsidP="00F20A61">
                            <w:pPr>
                              <w:jc w:val="both"/>
                              <w:rPr>
                                <w:color w:val="000000" w:themeColor="text1"/>
                                <w:sz w:val="26"/>
                                <w:szCs w:val="26"/>
                              </w:rPr>
                            </w:pPr>
                          </w:p>
                          <w:p w14:paraId="1C8B024D" w14:textId="77777777" w:rsidR="00DD0D7A" w:rsidRPr="006C64DB" w:rsidRDefault="00DD0D7A" w:rsidP="00F20A61">
                            <w:pPr>
                              <w:jc w:val="both"/>
                              <w:rPr>
                                <w:color w:val="000000" w:themeColor="text1"/>
                                <w:sz w:val="26"/>
                                <w:szCs w:val="26"/>
                              </w:rPr>
                            </w:pPr>
                            <w:r w:rsidRPr="006C64DB">
                              <w:rPr>
                                <w:color w:val="000000" w:themeColor="text1"/>
                                <w:sz w:val="26"/>
                                <w:szCs w:val="26"/>
                              </w:rPr>
                              <w:t>Tras varios años de reivindicaciones seguiremos negociando para llegar a acuerdos satisfactorios para todas las partes implicadas, con la esperanza de que dichos acuerdos estén a la altura del trabajo y del compromiso diario que los docentes de nuestra Comunidad han demostrado en numerosas ocasiones.</w:t>
                            </w:r>
                          </w:p>
                          <w:p w14:paraId="1BE40C81" w14:textId="77777777" w:rsidR="006C64DB" w:rsidRPr="006C64DB" w:rsidRDefault="006C64DB" w:rsidP="00F20A61">
                            <w:pPr>
                              <w:jc w:val="both"/>
                              <w:rPr>
                                <w:color w:val="000000" w:themeColor="text1"/>
                                <w:sz w:val="26"/>
                                <w:szCs w:val="26"/>
                              </w:rPr>
                            </w:pPr>
                          </w:p>
                          <w:p w14:paraId="16C0841D" w14:textId="35DAF15C" w:rsidR="006C64DB" w:rsidRPr="006C64DB" w:rsidRDefault="006C64DB" w:rsidP="00F20A61">
                            <w:pPr>
                              <w:jc w:val="both"/>
                              <w:rPr>
                                <w:b/>
                                <w:color w:val="000000" w:themeColor="text1"/>
                                <w:sz w:val="26"/>
                                <w:szCs w:val="26"/>
                              </w:rPr>
                            </w:pPr>
                            <w:r w:rsidRPr="006C64DB">
                              <w:rPr>
                                <w:b/>
                                <w:color w:val="000000" w:themeColor="text1"/>
                                <w:sz w:val="26"/>
                                <w:szCs w:val="26"/>
                              </w:rPr>
                              <w:t xml:space="preserve">Publicados los listados </w:t>
                            </w:r>
                            <w:r w:rsidR="00813BCD">
                              <w:rPr>
                                <w:b/>
                                <w:color w:val="000000" w:themeColor="text1"/>
                                <w:sz w:val="26"/>
                                <w:szCs w:val="26"/>
                              </w:rPr>
                              <w:t xml:space="preserve">definitivos </w:t>
                            </w:r>
                            <w:r w:rsidRPr="006C64DB">
                              <w:rPr>
                                <w:b/>
                                <w:color w:val="000000" w:themeColor="text1"/>
                                <w:sz w:val="26"/>
                                <w:szCs w:val="26"/>
                              </w:rPr>
                              <w:t>para el reconocimiento de la categoría 1 de la carrera profesional.</w:t>
                            </w:r>
                          </w:p>
                          <w:p w14:paraId="7298F871" w14:textId="77777777" w:rsidR="006C64DB" w:rsidRPr="006C64DB" w:rsidRDefault="006C64DB" w:rsidP="00F20A61">
                            <w:pPr>
                              <w:jc w:val="both"/>
                              <w:rPr>
                                <w:b/>
                                <w:color w:val="000000" w:themeColor="text1"/>
                                <w:sz w:val="26"/>
                                <w:szCs w:val="26"/>
                              </w:rPr>
                            </w:pPr>
                          </w:p>
                          <w:p w14:paraId="717FF1D2" w14:textId="414A5968" w:rsidR="006C64DB" w:rsidRPr="006C64DB" w:rsidRDefault="006C64DB" w:rsidP="00F20A61">
                            <w:pPr>
                              <w:jc w:val="both"/>
                              <w:rPr>
                                <w:color w:val="000000" w:themeColor="text1"/>
                                <w:sz w:val="26"/>
                                <w:szCs w:val="26"/>
                              </w:rPr>
                            </w:pPr>
                            <w:r w:rsidRPr="006C64DB">
                              <w:rPr>
                                <w:color w:val="000000" w:themeColor="text1"/>
                                <w:sz w:val="26"/>
                                <w:szCs w:val="26"/>
                              </w:rPr>
                              <w:t xml:space="preserve">Ya están disponibles en la página de la junta de Castilla y León los listados </w:t>
                            </w:r>
                            <w:r w:rsidR="00813BCD">
                              <w:rPr>
                                <w:color w:val="000000" w:themeColor="text1"/>
                                <w:sz w:val="26"/>
                                <w:szCs w:val="26"/>
                              </w:rPr>
                              <w:t>definitivos</w:t>
                            </w:r>
                            <w:r w:rsidRPr="006C64DB">
                              <w:rPr>
                                <w:color w:val="000000" w:themeColor="text1"/>
                                <w:sz w:val="26"/>
                                <w:szCs w:val="26"/>
                              </w:rPr>
                              <w:t xml:space="preserve"> de reconocimiento de la carrera profesional horizontal, categoría profesional 1, del personal docente que preste servicios en centros docentes públicos de enseñanza no universitaria, servicios de apoyo a los mismos y centros administrativos no docentes dependientes de la Consejería de Educación de la Junta de Castilla y León.</w:t>
                            </w:r>
                          </w:p>
                          <w:p w14:paraId="546CFF59" w14:textId="35F55375" w:rsidR="003979E2" w:rsidRDefault="002E1975" w:rsidP="00F20A61">
                            <w:pPr>
                              <w:jc w:val="both"/>
                              <w:rPr>
                                <w:color w:val="000000" w:themeColor="text1"/>
                                <w:sz w:val="26"/>
                                <w:szCs w:val="26"/>
                              </w:rPr>
                            </w:pPr>
                            <w:hyperlink r:id="rId14" w:history="1">
                              <w:r w:rsidR="00813BCD" w:rsidRPr="00836610">
                                <w:rPr>
                                  <w:rStyle w:val="Hipervnculo"/>
                                  <w:sz w:val="26"/>
                                  <w:szCs w:val="26"/>
                                </w:rPr>
                                <w:t>https://www.educa.jcyl.es/profesorado/es/gestion-personal-docente/carrera-profesional-horizontal-personal-docente-proceso-ext</w:t>
                              </w:r>
                            </w:hyperlink>
                          </w:p>
                          <w:p w14:paraId="47EC123D" w14:textId="77777777" w:rsidR="00813BCD" w:rsidRDefault="00813BCD" w:rsidP="00F20A61">
                            <w:pPr>
                              <w:jc w:val="both"/>
                              <w:rPr>
                                <w:color w:val="000000" w:themeColor="text1"/>
                                <w:sz w:val="26"/>
                                <w:szCs w:val="26"/>
                              </w:rPr>
                            </w:pPr>
                          </w:p>
                          <w:p w14:paraId="748CCF1F" w14:textId="77777777" w:rsidR="003979E2" w:rsidRPr="00D20F51" w:rsidRDefault="003979E2" w:rsidP="00F20A61">
                            <w:pPr>
                              <w:jc w:val="both"/>
                              <w:rPr>
                                <w:color w:val="000000" w:themeColor="text1"/>
                                <w:sz w:val="26"/>
                                <w:szCs w:val="26"/>
                              </w:rPr>
                            </w:pPr>
                          </w:p>
                          <w:p w14:paraId="58F2D7A3" w14:textId="77777777" w:rsidR="00F20A61" w:rsidRPr="002063FC" w:rsidRDefault="00F20A61" w:rsidP="00F20A61">
                            <w:pPr>
                              <w:jc w:val="both"/>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42214" id="Cuadro de texto 12" o:spid="_x0000_s1034" type="#_x0000_t202" style="position:absolute;left:0;text-align:left;margin-left:-62.6pt;margin-top:6.2pt;width:559.95pt;height:9in;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" filled="f" stroked="f" strokeweight=".5pt">
                <v:textbox>
                  <w:txbxContent>
                    <w:p w14:paraId="6D419B12" w14:textId="77777777" w:rsidR="00F20A61" w:rsidRPr="006C64DB" w:rsidRDefault="00D20F51" w:rsidP="00F20A61">
                      <w:pPr>
                        <w:jc w:val="both"/>
                        <w:rPr>
                          <w:b/>
                          <w:color w:val="FFFFFF" w:themeColor="background1"/>
                          <w:sz w:val="28"/>
                          <w:szCs w:val="28"/>
                          <w:u w:val="single"/>
                        </w:rPr>
                      </w:pPr>
                      <w:r w:rsidRPr="006C64DB">
                        <w:rPr>
                          <w:b/>
                          <w:color w:val="FFFFFF" w:themeColor="background1"/>
                          <w:sz w:val="28"/>
                          <w:szCs w:val="28"/>
                          <w:u w:val="single"/>
                        </w:rPr>
                        <w:t>El IES Sierra de Ayllón consigue el primer premio del IX concurso “Innovacreawork”.</w:t>
                      </w:r>
                    </w:p>
                    <w:p w14:paraId="08E6EB0B" w14:textId="77777777" w:rsidR="00D20F51" w:rsidRPr="006C64DB" w:rsidRDefault="00D20F51" w:rsidP="00F20A61">
                      <w:pPr>
                        <w:jc w:val="both"/>
                        <w:rPr>
                          <w:color w:val="000000" w:themeColor="text1"/>
                          <w:sz w:val="26"/>
                          <w:szCs w:val="26"/>
                          <w:u w:val="single"/>
                        </w:rPr>
                      </w:pPr>
                    </w:p>
                    <w:p w14:paraId="1DD3AEE2" w14:textId="77777777" w:rsidR="00D20F51" w:rsidRPr="006C64DB" w:rsidRDefault="00D20F51" w:rsidP="00F20A61">
                      <w:pPr>
                        <w:jc w:val="both"/>
                        <w:rPr>
                          <w:color w:val="000000" w:themeColor="text1"/>
                          <w:sz w:val="26"/>
                          <w:szCs w:val="26"/>
                        </w:rPr>
                      </w:pPr>
                      <w:r w:rsidRPr="006C64DB">
                        <w:rPr>
                          <w:color w:val="000000" w:themeColor="text1"/>
                          <w:sz w:val="26"/>
                          <w:szCs w:val="26"/>
                        </w:rPr>
                        <w:t>La propuesta “Bicicletas SA” presentada por Hugo Sanz de Marcos, alumno de 3º de la ESO del IES Sierra de Ayllón resultó elegida como mejor idea empresarial consiguiendo así el primer premio concurso “Innovacreawork” que este año alcanza ya su novena edición.</w:t>
                      </w:r>
                    </w:p>
                    <w:p w14:paraId="5CE8DC2E" w14:textId="77777777" w:rsidR="00D20F51" w:rsidRPr="006C64DB" w:rsidRDefault="00D20F51" w:rsidP="00F20A61">
                      <w:pPr>
                        <w:jc w:val="both"/>
                        <w:rPr>
                          <w:color w:val="000000" w:themeColor="text1"/>
                          <w:sz w:val="26"/>
                          <w:szCs w:val="26"/>
                        </w:rPr>
                      </w:pPr>
                    </w:p>
                    <w:p w14:paraId="6C53C6DF" w14:textId="44B323BB" w:rsidR="00D20F51" w:rsidRPr="006C64DB" w:rsidRDefault="003979E2" w:rsidP="00F20A61">
                      <w:pPr>
                        <w:jc w:val="both"/>
                        <w:rPr>
                          <w:color w:val="000000" w:themeColor="text1"/>
                          <w:sz w:val="26"/>
                          <w:szCs w:val="26"/>
                        </w:rPr>
                      </w:pPr>
                      <w:r w:rsidRPr="006C64DB">
                        <w:rPr>
                          <w:color w:val="000000" w:themeColor="text1"/>
                          <w:sz w:val="26"/>
                          <w:szCs w:val="26"/>
                        </w:rPr>
                        <w:t xml:space="preserve">El proyecto </w:t>
                      </w:r>
                      <w:r w:rsidR="004019DB">
                        <w:rPr>
                          <w:color w:val="000000" w:themeColor="text1"/>
                          <w:sz w:val="26"/>
                          <w:szCs w:val="26"/>
                        </w:rPr>
                        <w:t>tutorizado</w:t>
                      </w:r>
                      <w:r w:rsidRPr="006C64DB">
                        <w:rPr>
                          <w:color w:val="000000" w:themeColor="text1"/>
                          <w:sz w:val="26"/>
                          <w:szCs w:val="26"/>
                        </w:rPr>
                        <w:t xml:space="preserve"> por el profesor Fernando Sevilla Fuentes consistía en la realización de una serie de rutas en bicicleta por la sierra cercana de las que, además, se beneficiarían los negocios locales adheridos a la propuesta.</w:t>
                      </w:r>
                    </w:p>
                    <w:p w14:paraId="65014402" w14:textId="77777777" w:rsidR="003979E2" w:rsidRPr="006C64DB" w:rsidRDefault="003979E2" w:rsidP="00F20A61">
                      <w:pPr>
                        <w:jc w:val="both"/>
                        <w:rPr>
                          <w:color w:val="000000" w:themeColor="text1"/>
                          <w:sz w:val="26"/>
                          <w:szCs w:val="26"/>
                        </w:rPr>
                      </w:pPr>
                    </w:p>
                    <w:p w14:paraId="7C9AE940" w14:textId="6A336225" w:rsidR="003979E2" w:rsidRPr="006C64DB" w:rsidRDefault="003979E2" w:rsidP="00F20A61">
                      <w:pPr>
                        <w:jc w:val="both"/>
                        <w:rPr>
                          <w:color w:val="000000" w:themeColor="text1"/>
                          <w:sz w:val="26"/>
                          <w:szCs w:val="26"/>
                        </w:rPr>
                      </w:pPr>
                      <w:r w:rsidRPr="006C64DB">
                        <w:rPr>
                          <w:color w:val="000000" w:themeColor="text1"/>
                          <w:sz w:val="26"/>
                          <w:szCs w:val="26"/>
                        </w:rPr>
                        <w:t xml:space="preserve">El resto de proyectos ganadores fueron los presentados por IES Venancio Blanco (Salamanca), IES Pinar de la Rubia (Valladolid), IES Antonio García Bellido (Armunia, León), IES Fray Luis de León (Salamanca) e IES Valle de Laciana (Villablino, León). El proyecto </w:t>
                      </w:r>
                      <w:r w:rsidR="004019DB" w:rsidRPr="006C64DB">
                        <w:rPr>
                          <w:color w:val="000000" w:themeColor="text1"/>
                          <w:sz w:val="26"/>
                          <w:szCs w:val="26"/>
                        </w:rPr>
                        <w:t xml:space="preserve">INNOVACREAWORK </w:t>
                      </w:r>
                      <w:r w:rsidRPr="006C64DB">
                        <w:rPr>
                          <w:color w:val="000000" w:themeColor="text1"/>
                          <w:sz w:val="26"/>
                          <w:szCs w:val="26"/>
                        </w:rPr>
                        <w:t>creado por ANPE Castilla y León junto con la Dirección General de Formación Profesional, Régimen Especial y Equidad Educativa de la Consejería de Educación de la Junta de Castilla y León, se organiza para premiar las mejores ideas y proyectos realizadas por los alumnos de Educación Secundaria, Bachillerato y de Ciclos Formativos de Grado Medio y Superior de los centros públicos de Castilla y León.</w:t>
                      </w:r>
                    </w:p>
                    <w:p w14:paraId="5DF32500" w14:textId="77777777" w:rsidR="00DD0D7A" w:rsidRPr="006C64DB" w:rsidRDefault="00DD0D7A" w:rsidP="00F20A61">
                      <w:pPr>
                        <w:jc w:val="both"/>
                        <w:rPr>
                          <w:color w:val="000000" w:themeColor="text1"/>
                          <w:sz w:val="26"/>
                          <w:szCs w:val="26"/>
                        </w:rPr>
                      </w:pPr>
                    </w:p>
                    <w:p w14:paraId="53DF4871" w14:textId="77777777" w:rsidR="00DD0D7A" w:rsidRPr="006C64DB" w:rsidRDefault="00DD0D7A" w:rsidP="00F20A61">
                      <w:pPr>
                        <w:jc w:val="both"/>
                        <w:rPr>
                          <w:color w:val="000000" w:themeColor="text1"/>
                          <w:sz w:val="26"/>
                          <w:szCs w:val="26"/>
                        </w:rPr>
                      </w:pPr>
                      <w:r w:rsidRPr="006C64DB">
                        <w:rPr>
                          <w:b/>
                          <w:color w:val="000000" w:themeColor="text1"/>
                          <w:sz w:val="26"/>
                          <w:szCs w:val="26"/>
                        </w:rPr>
                        <w:t>Negociación en la mesa sectorial para la bajada de ratios y horario lectivo</w:t>
                      </w:r>
                      <w:r w:rsidRPr="006C64DB">
                        <w:rPr>
                          <w:color w:val="000000" w:themeColor="text1"/>
                          <w:sz w:val="26"/>
                          <w:szCs w:val="26"/>
                        </w:rPr>
                        <w:t>.</w:t>
                      </w:r>
                    </w:p>
                    <w:p w14:paraId="37EAEFEB" w14:textId="77777777" w:rsidR="00DD0D7A" w:rsidRPr="006C64DB" w:rsidRDefault="00DD0D7A" w:rsidP="00F20A61">
                      <w:pPr>
                        <w:jc w:val="both"/>
                        <w:rPr>
                          <w:color w:val="000000" w:themeColor="text1"/>
                          <w:sz w:val="26"/>
                          <w:szCs w:val="26"/>
                        </w:rPr>
                      </w:pPr>
                    </w:p>
                    <w:p w14:paraId="4B02CE2E" w14:textId="23757CCA" w:rsidR="00DD0D7A" w:rsidRPr="006C64DB" w:rsidRDefault="00DD0D7A" w:rsidP="00F20A61">
                      <w:pPr>
                        <w:jc w:val="both"/>
                        <w:rPr>
                          <w:color w:val="000000" w:themeColor="text1"/>
                          <w:sz w:val="26"/>
                          <w:szCs w:val="26"/>
                        </w:rPr>
                      </w:pPr>
                      <w:r w:rsidRPr="006C64DB">
                        <w:rPr>
                          <w:color w:val="000000" w:themeColor="text1"/>
                          <w:sz w:val="26"/>
                          <w:szCs w:val="26"/>
                        </w:rPr>
                        <w:t>A</w:t>
                      </w:r>
                      <w:r w:rsidR="00D511E7">
                        <w:rPr>
                          <w:color w:val="000000" w:themeColor="text1"/>
                          <w:sz w:val="26"/>
                          <w:szCs w:val="26"/>
                        </w:rPr>
                        <w:t>NPE</w:t>
                      </w:r>
                      <w:r w:rsidRPr="006C64DB">
                        <w:rPr>
                          <w:color w:val="000000" w:themeColor="text1"/>
                          <w:sz w:val="26"/>
                          <w:szCs w:val="26"/>
                        </w:rPr>
                        <w:t>, junto con el resto de organizaciones sindicales con representación en la mesa sectorial</w:t>
                      </w:r>
                      <w:r w:rsidR="004019DB">
                        <w:rPr>
                          <w:color w:val="000000" w:themeColor="text1"/>
                          <w:sz w:val="26"/>
                          <w:szCs w:val="26"/>
                        </w:rPr>
                        <w:t xml:space="preserve"> de Educación</w:t>
                      </w:r>
                      <w:r w:rsidRPr="006C64DB">
                        <w:rPr>
                          <w:color w:val="000000" w:themeColor="text1"/>
                          <w:sz w:val="26"/>
                          <w:szCs w:val="26"/>
                        </w:rPr>
                        <w:t>, mantiene abierta la negociación para la bajada de ratio de alumnos por aula y para la reducción del horario lectivo del profesorado para el curso 2022/2023.</w:t>
                      </w:r>
                    </w:p>
                    <w:p w14:paraId="45ACA350" w14:textId="77777777" w:rsidR="00DD0D7A" w:rsidRPr="006C64DB" w:rsidRDefault="00DD0D7A" w:rsidP="00F20A61">
                      <w:pPr>
                        <w:jc w:val="both"/>
                        <w:rPr>
                          <w:color w:val="000000" w:themeColor="text1"/>
                          <w:sz w:val="26"/>
                          <w:szCs w:val="26"/>
                        </w:rPr>
                      </w:pPr>
                    </w:p>
                    <w:p w14:paraId="0B01FD6C" w14:textId="71A4D778" w:rsidR="00DD0D7A" w:rsidRPr="006C64DB" w:rsidRDefault="004019DB" w:rsidP="00F20A61">
                      <w:pPr>
                        <w:jc w:val="both"/>
                        <w:rPr>
                          <w:color w:val="000000" w:themeColor="text1"/>
                          <w:sz w:val="26"/>
                          <w:szCs w:val="26"/>
                        </w:rPr>
                      </w:pPr>
                      <w:r>
                        <w:rPr>
                          <w:color w:val="000000" w:themeColor="text1"/>
                          <w:sz w:val="26"/>
                          <w:szCs w:val="26"/>
                        </w:rPr>
                        <w:t>Tanto e</w:t>
                      </w:r>
                      <w:r w:rsidR="00DD0D7A" w:rsidRPr="006C64DB">
                        <w:rPr>
                          <w:color w:val="000000" w:themeColor="text1"/>
                          <w:sz w:val="26"/>
                          <w:szCs w:val="26"/>
                        </w:rPr>
                        <w:t>l presidente</w:t>
                      </w:r>
                      <w:r>
                        <w:rPr>
                          <w:color w:val="000000" w:themeColor="text1"/>
                          <w:sz w:val="26"/>
                          <w:szCs w:val="26"/>
                        </w:rPr>
                        <w:t xml:space="preserve"> como la Consejera de Educación</w:t>
                      </w:r>
                      <w:r w:rsidR="00DD0D7A" w:rsidRPr="006C64DB">
                        <w:rPr>
                          <w:color w:val="000000" w:themeColor="text1"/>
                          <w:sz w:val="26"/>
                          <w:szCs w:val="26"/>
                        </w:rPr>
                        <w:t xml:space="preserve"> de la Junta de Castilla y León ha</w:t>
                      </w:r>
                      <w:r>
                        <w:rPr>
                          <w:color w:val="000000" w:themeColor="text1"/>
                          <w:sz w:val="26"/>
                          <w:szCs w:val="26"/>
                        </w:rPr>
                        <w:t>n</w:t>
                      </w:r>
                      <w:r w:rsidR="00DD0D7A" w:rsidRPr="006C64DB">
                        <w:rPr>
                          <w:color w:val="000000" w:themeColor="text1"/>
                          <w:sz w:val="26"/>
                          <w:szCs w:val="26"/>
                        </w:rPr>
                        <w:t xml:space="preserve"> manifestado abiertamente su compromiso para que se cumplan estas condiciones, que consideramos fundamentales para recuperar ciertos aspectos perdidos durante la crisis.</w:t>
                      </w:r>
                    </w:p>
                    <w:p w14:paraId="6663C50A" w14:textId="77777777" w:rsidR="00DD0D7A" w:rsidRPr="006C64DB" w:rsidRDefault="00DD0D7A" w:rsidP="00F20A61">
                      <w:pPr>
                        <w:jc w:val="both"/>
                        <w:rPr>
                          <w:color w:val="000000" w:themeColor="text1"/>
                          <w:sz w:val="26"/>
                          <w:szCs w:val="26"/>
                        </w:rPr>
                      </w:pPr>
                    </w:p>
                    <w:p w14:paraId="1C8B024D" w14:textId="77777777" w:rsidR="00DD0D7A" w:rsidRPr="006C64DB" w:rsidRDefault="00DD0D7A" w:rsidP="00F20A61">
                      <w:pPr>
                        <w:jc w:val="both"/>
                        <w:rPr>
                          <w:color w:val="000000" w:themeColor="text1"/>
                          <w:sz w:val="26"/>
                          <w:szCs w:val="26"/>
                        </w:rPr>
                      </w:pPr>
                      <w:r w:rsidRPr="006C64DB">
                        <w:rPr>
                          <w:color w:val="000000" w:themeColor="text1"/>
                          <w:sz w:val="26"/>
                          <w:szCs w:val="26"/>
                        </w:rPr>
                        <w:t>Tras varios años de reivindicaciones seguiremos negociando para llegar a acuerdos satisfactorios para todas las partes implicadas, con la esperanza de que dichos acuerdos estén a la altura del trabajo y del compromiso diario que los docentes de nuestra Comunidad han demostrado en numerosas ocasiones.</w:t>
                      </w:r>
                    </w:p>
                    <w:p w14:paraId="1BE40C81" w14:textId="77777777" w:rsidR="006C64DB" w:rsidRPr="006C64DB" w:rsidRDefault="006C64DB" w:rsidP="00F20A61">
                      <w:pPr>
                        <w:jc w:val="both"/>
                        <w:rPr>
                          <w:color w:val="000000" w:themeColor="text1"/>
                          <w:sz w:val="26"/>
                          <w:szCs w:val="26"/>
                        </w:rPr>
                      </w:pPr>
                    </w:p>
                    <w:p w14:paraId="16C0841D" w14:textId="35DAF15C" w:rsidR="006C64DB" w:rsidRPr="006C64DB" w:rsidRDefault="006C64DB" w:rsidP="00F20A61">
                      <w:pPr>
                        <w:jc w:val="both"/>
                        <w:rPr>
                          <w:b/>
                          <w:color w:val="000000" w:themeColor="text1"/>
                          <w:sz w:val="26"/>
                          <w:szCs w:val="26"/>
                        </w:rPr>
                      </w:pPr>
                      <w:r w:rsidRPr="006C64DB">
                        <w:rPr>
                          <w:b/>
                          <w:color w:val="000000" w:themeColor="text1"/>
                          <w:sz w:val="26"/>
                          <w:szCs w:val="26"/>
                        </w:rPr>
                        <w:t xml:space="preserve">Publicados los listados </w:t>
                      </w:r>
                      <w:r w:rsidR="00813BCD">
                        <w:rPr>
                          <w:b/>
                          <w:color w:val="000000" w:themeColor="text1"/>
                          <w:sz w:val="26"/>
                          <w:szCs w:val="26"/>
                        </w:rPr>
                        <w:t xml:space="preserve">definitivos </w:t>
                      </w:r>
                      <w:r w:rsidRPr="006C64DB">
                        <w:rPr>
                          <w:b/>
                          <w:color w:val="000000" w:themeColor="text1"/>
                          <w:sz w:val="26"/>
                          <w:szCs w:val="26"/>
                        </w:rPr>
                        <w:t>para el reconocimiento de la categoría 1 de la carrera profesional.</w:t>
                      </w:r>
                    </w:p>
                    <w:p w14:paraId="7298F871" w14:textId="77777777" w:rsidR="006C64DB" w:rsidRPr="006C64DB" w:rsidRDefault="006C64DB" w:rsidP="00F20A61">
                      <w:pPr>
                        <w:jc w:val="both"/>
                        <w:rPr>
                          <w:b/>
                          <w:color w:val="000000" w:themeColor="text1"/>
                          <w:sz w:val="26"/>
                          <w:szCs w:val="26"/>
                        </w:rPr>
                      </w:pPr>
                    </w:p>
                    <w:p w14:paraId="717FF1D2" w14:textId="414A5968" w:rsidR="006C64DB" w:rsidRPr="006C64DB" w:rsidRDefault="006C64DB" w:rsidP="00F20A61">
                      <w:pPr>
                        <w:jc w:val="both"/>
                        <w:rPr>
                          <w:color w:val="000000" w:themeColor="text1"/>
                          <w:sz w:val="26"/>
                          <w:szCs w:val="26"/>
                        </w:rPr>
                      </w:pPr>
                      <w:r w:rsidRPr="006C64DB">
                        <w:rPr>
                          <w:color w:val="000000" w:themeColor="text1"/>
                          <w:sz w:val="26"/>
                          <w:szCs w:val="26"/>
                        </w:rPr>
                        <w:t xml:space="preserve">Ya están disponibles en la página de la junta de Castilla y León los listados </w:t>
                      </w:r>
                      <w:r w:rsidR="00813BCD">
                        <w:rPr>
                          <w:color w:val="000000" w:themeColor="text1"/>
                          <w:sz w:val="26"/>
                          <w:szCs w:val="26"/>
                        </w:rPr>
                        <w:t>definitivos</w:t>
                      </w:r>
                      <w:r w:rsidRPr="006C64DB">
                        <w:rPr>
                          <w:color w:val="000000" w:themeColor="text1"/>
                          <w:sz w:val="26"/>
                          <w:szCs w:val="26"/>
                        </w:rPr>
                        <w:t xml:space="preserve"> de reconocimiento de la carrera profesional horizontal, categoría profesional 1, del personal docente que preste servicios en centros docentes públicos de enseñanza no universitaria, servicios de apoyo a los mismos y centros administrativos no docentes dependientes de la Consejería de Educación de la Junta de Castilla y León.</w:t>
                      </w:r>
                    </w:p>
                    <w:p w14:paraId="546CFF59" w14:textId="35F55375" w:rsidR="003979E2" w:rsidRDefault="002E1975" w:rsidP="00F20A61">
                      <w:pPr>
                        <w:jc w:val="both"/>
                        <w:rPr>
                          <w:color w:val="000000" w:themeColor="text1"/>
                          <w:sz w:val="26"/>
                          <w:szCs w:val="26"/>
                        </w:rPr>
                      </w:pPr>
                      <w:hyperlink r:id="rId15" w:history="1">
                        <w:r w:rsidR="00813BCD" w:rsidRPr="00836610">
                          <w:rPr>
                            <w:rStyle w:val="Hipervnculo"/>
                            <w:sz w:val="26"/>
                            <w:szCs w:val="26"/>
                          </w:rPr>
                          <w:t>https://www.educa.jcyl.es/profesorado/es/gestion-personal-docente/carrera-profesional-horizontal-personal-docente-proceso-ext</w:t>
                        </w:r>
                      </w:hyperlink>
                    </w:p>
                    <w:p w14:paraId="47EC123D" w14:textId="77777777" w:rsidR="00813BCD" w:rsidRDefault="00813BCD" w:rsidP="00F20A61">
                      <w:pPr>
                        <w:jc w:val="both"/>
                        <w:rPr>
                          <w:color w:val="000000" w:themeColor="text1"/>
                          <w:sz w:val="26"/>
                          <w:szCs w:val="26"/>
                        </w:rPr>
                      </w:pPr>
                    </w:p>
                    <w:p w14:paraId="748CCF1F" w14:textId="77777777" w:rsidR="003979E2" w:rsidRPr="00D20F51" w:rsidRDefault="003979E2" w:rsidP="00F20A61">
                      <w:pPr>
                        <w:jc w:val="both"/>
                        <w:rPr>
                          <w:color w:val="000000" w:themeColor="text1"/>
                          <w:sz w:val="26"/>
                          <w:szCs w:val="26"/>
                        </w:rPr>
                      </w:pPr>
                    </w:p>
                    <w:p w14:paraId="58F2D7A3" w14:textId="77777777" w:rsidR="00F20A61" w:rsidRPr="002063FC" w:rsidRDefault="00F20A61" w:rsidP="00F20A61">
                      <w:pPr>
                        <w:jc w:val="both"/>
                        <w:rPr>
                          <w:color w:val="000000" w:themeColor="text1"/>
                        </w:rPr>
                      </w:pPr>
                    </w:p>
                  </w:txbxContent>
                </v:textbox>
              </v:shape>
            </w:pict>
          </mc:Fallback>
        </mc:AlternateContent>
      </w:r>
    </w:p>
    <w:p w14:paraId="28CA0AC9" w14:textId="77777777" w:rsidR="00BA499A" w:rsidRDefault="00BA499A" w:rsidP="0083571B">
      <w:pPr>
        <w:ind w:left="-1560" w:right="-1567"/>
      </w:pPr>
    </w:p>
    <w:p w14:paraId="6A0C92C4" w14:textId="77777777" w:rsidR="00BA499A" w:rsidRDefault="00BA499A" w:rsidP="0083571B">
      <w:pPr>
        <w:ind w:left="-1560" w:right="-1567"/>
      </w:pPr>
    </w:p>
    <w:p w14:paraId="7F67498F" w14:textId="77777777" w:rsidR="00BA499A" w:rsidRDefault="00BA499A" w:rsidP="0083571B">
      <w:pPr>
        <w:ind w:left="-1560" w:right="-1567"/>
      </w:pPr>
    </w:p>
    <w:p w14:paraId="387DE36B" w14:textId="77777777" w:rsidR="00BA499A" w:rsidRDefault="00BA499A" w:rsidP="0083571B">
      <w:pPr>
        <w:ind w:left="-1560" w:right="-1567"/>
      </w:pPr>
    </w:p>
    <w:p w14:paraId="508A4C13" w14:textId="77777777" w:rsidR="00BA499A" w:rsidRDefault="00D20F51" w:rsidP="0083571B">
      <w:pPr>
        <w:ind w:left="-1560" w:right="-1567"/>
      </w:pPr>
      <w:r>
        <w:tab/>
      </w:r>
    </w:p>
    <w:p w14:paraId="64954453" w14:textId="77777777" w:rsidR="00BA499A" w:rsidRDefault="00BA499A" w:rsidP="0083571B">
      <w:pPr>
        <w:ind w:left="-1560" w:right="-1567"/>
      </w:pPr>
    </w:p>
    <w:p w14:paraId="4D6B12AC" w14:textId="77777777" w:rsidR="00BA499A" w:rsidRDefault="00BA499A" w:rsidP="0083571B">
      <w:pPr>
        <w:ind w:left="-1560" w:right="-1567"/>
      </w:pPr>
    </w:p>
    <w:p w14:paraId="1FB82741" w14:textId="77777777" w:rsidR="0083571B" w:rsidRDefault="0083571B" w:rsidP="0083571B">
      <w:pPr>
        <w:ind w:left="-1560" w:right="-1567"/>
      </w:pPr>
    </w:p>
    <w:p w14:paraId="76C6A920" w14:textId="77777777" w:rsidR="0083571B" w:rsidRDefault="0083571B" w:rsidP="0083571B">
      <w:pPr>
        <w:ind w:left="-1560" w:right="-1567"/>
      </w:pPr>
    </w:p>
    <w:p w14:paraId="3E531986" w14:textId="77777777" w:rsidR="00BA499A" w:rsidRDefault="00BA499A" w:rsidP="0083571B">
      <w:pPr>
        <w:ind w:left="-1560" w:right="-1567"/>
      </w:pPr>
    </w:p>
    <w:p w14:paraId="15070EE9" w14:textId="77777777" w:rsidR="00BA499A" w:rsidRDefault="00BA499A" w:rsidP="0083571B">
      <w:pPr>
        <w:ind w:left="-1560" w:right="-1567"/>
      </w:pPr>
    </w:p>
    <w:p w14:paraId="4AD3C355" w14:textId="77777777" w:rsidR="0083571B" w:rsidRDefault="0083571B" w:rsidP="0083571B">
      <w:pPr>
        <w:ind w:left="-1560" w:right="-1567"/>
      </w:pPr>
    </w:p>
    <w:p w14:paraId="38F960AE" w14:textId="77777777" w:rsidR="0083571B" w:rsidRDefault="0083571B" w:rsidP="0083571B">
      <w:pPr>
        <w:ind w:left="-1560" w:right="-1567"/>
      </w:pPr>
    </w:p>
    <w:p w14:paraId="51FED404" w14:textId="77777777" w:rsidR="0083571B" w:rsidRDefault="0083571B" w:rsidP="0083571B">
      <w:pPr>
        <w:ind w:left="-1560" w:right="-1567"/>
      </w:pPr>
    </w:p>
    <w:p w14:paraId="3818915E" w14:textId="77777777" w:rsidR="0083571B" w:rsidRDefault="0083571B" w:rsidP="0083571B">
      <w:pPr>
        <w:ind w:left="-1560" w:right="-1567"/>
      </w:pPr>
    </w:p>
    <w:p w14:paraId="218D9CEA" w14:textId="77777777" w:rsidR="0083571B" w:rsidRDefault="0083571B" w:rsidP="0083571B">
      <w:pPr>
        <w:ind w:left="-1560" w:right="-1567"/>
      </w:pPr>
    </w:p>
    <w:p w14:paraId="50C987B6" w14:textId="77777777" w:rsidR="0083571B" w:rsidRDefault="0083571B" w:rsidP="0083571B">
      <w:pPr>
        <w:ind w:right="-1567"/>
      </w:pPr>
    </w:p>
    <w:p w14:paraId="5E682EA0" w14:textId="77777777" w:rsidR="0083571B" w:rsidRDefault="0083571B" w:rsidP="0083571B">
      <w:pPr>
        <w:ind w:right="-1567"/>
      </w:pPr>
    </w:p>
    <w:p w14:paraId="5DD1A456" w14:textId="77777777" w:rsidR="0083571B" w:rsidRDefault="0083571B" w:rsidP="0083571B">
      <w:pPr>
        <w:ind w:left="-1560" w:right="-1567"/>
      </w:pPr>
    </w:p>
    <w:p w14:paraId="4E9A6CE1" w14:textId="77777777" w:rsidR="0083571B" w:rsidRDefault="0083571B" w:rsidP="0083571B">
      <w:pPr>
        <w:ind w:left="-1560" w:right="-1567"/>
      </w:pPr>
    </w:p>
    <w:p w14:paraId="154FD453" w14:textId="77777777" w:rsidR="0083571B" w:rsidRDefault="0083571B" w:rsidP="0083571B">
      <w:pPr>
        <w:ind w:left="-1560" w:right="-1567"/>
      </w:pPr>
    </w:p>
    <w:p w14:paraId="32912CCD" w14:textId="77777777" w:rsidR="0083571B" w:rsidRDefault="0083571B" w:rsidP="0083571B">
      <w:pPr>
        <w:ind w:left="-1560" w:right="-1567"/>
      </w:pPr>
    </w:p>
    <w:p w14:paraId="0670743E" w14:textId="77777777" w:rsidR="0083571B" w:rsidRDefault="0083571B" w:rsidP="0083571B">
      <w:pPr>
        <w:ind w:left="-1560" w:right="-1567"/>
      </w:pPr>
    </w:p>
    <w:p w14:paraId="232811BE" w14:textId="77777777" w:rsidR="0083571B" w:rsidRDefault="0083571B" w:rsidP="0083571B">
      <w:pPr>
        <w:ind w:left="-1560" w:right="-1567"/>
      </w:pPr>
    </w:p>
    <w:p w14:paraId="533D67BC" w14:textId="77777777" w:rsidR="0083571B" w:rsidRDefault="0083571B" w:rsidP="0083571B">
      <w:pPr>
        <w:ind w:left="-1560" w:right="-1567"/>
      </w:pPr>
    </w:p>
    <w:p w14:paraId="75C17C99" w14:textId="77777777" w:rsidR="0083571B" w:rsidRDefault="0083571B" w:rsidP="0083571B">
      <w:pPr>
        <w:ind w:left="-1560" w:right="-1567"/>
      </w:pPr>
    </w:p>
    <w:p w14:paraId="1AD5E99A" w14:textId="77777777" w:rsidR="0083571B" w:rsidRDefault="0083571B" w:rsidP="0083571B">
      <w:pPr>
        <w:ind w:left="-1560" w:right="-1567"/>
      </w:pPr>
    </w:p>
    <w:p w14:paraId="1B6F81B4" w14:textId="77777777" w:rsidR="0083571B" w:rsidRDefault="0083571B" w:rsidP="0083571B">
      <w:pPr>
        <w:ind w:left="-1560" w:right="-1567"/>
      </w:pPr>
    </w:p>
    <w:p w14:paraId="1FCF982E" w14:textId="77777777" w:rsidR="0083571B" w:rsidRDefault="0083571B" w:rsidP="0083571B">
      <w:pPr>
        <w:ind w:left="-1560" w:right="-1567"/>
      </w:pPr>
    </w:p>
    <w:p w14:paraId="7A0DE29E" w14:textId="77777777" w:rsidR="0083571B" w:rsidRDefault="0083571B" w:rsidP="0083571B">
      <w:pPr>
        <w:ind w:left="-1560" w:right="-1567"/>
      </w:pPr>
    </w:p>
    <w:p w14:paraId="01BBB34D" w14:textId="77777777" w:rsidR="0083571B" w:rsidRDefault="0083571B" w:rsidP="0083571B">
      <w:pPr>
        <w:ind w:left="-1560" w:right="-1567"/>
      </w:pPr>
    </w:p>
    <w:p w14:paraId="18DA33AB" w14:textId="77777777" w:rsidR="0083571B" w:rsidRDefault="0083571B" w:rsidP="0083571B">
      <w:pPr>
        <w:ind w:left="-1560" w:right="-1567"/>
      </w:pPr>
    </w:p>
    <w:p w14:paraId="05FCDE6D" w14:textId="77777777" w:rsidR="0083571B" w:rsidRDefault="0083571B" w:rsidP="0083571B">
      <w:pPr>
        <w:ind w:left="-1560" w:right="-1567"/>
      </w:pPr>
    </w:p>
    <w:p w14:paraId="50EDA1A9" w14:textId="77777777" w:rsidR="0083571B" w:rsidRDefault="0083571B" w:rsidP="0083571B">
      <w:pPr>
        <w:ind w:left="-1560" w:right="-1567"/>
      </w:pPr>
    </w:p>
    <w:p w14:paraId="475FB4B9" w14:textId="77777777" w:rsidR="0083571B" w:rsidRDefault="0083571B" w:rsidP="0083571B">
      <w:pPr>
        <w:ind w:left="-1560" w:right="-1567"/>
      </w:pPr>
    </w:p>
    <w:p w14:paraId="3DA4FF5D" w14:textId="77777777" w:rsidR="0083571B" w:rsidRDefault="0083571B" w:rsidP="0083571B">
      <w:pPr>
        <w:ind w:left="-1560" w:right="-1567"/>
      </w:pPr>
    </w:p>
    <w:p w14:paraId="7DE56AAC" w14:textId="77777777" w:rsidR="0083571B" w:rsidRDefault="0083571B" w:rsidP="0083571B">
      <w:pPr>
        <w:ind w:left="-1560" w:right="-1567"/>
      </w:pPr>
    </w:p>
    <w:p w14:paraId="653A4B28" w14:textId="77777777" w:rsidR="0083571B" w:rsidRDefault="0083571B" w:rsidP="0083571B">
      <w:pPr>
        <w:ind w:left="-1560" w:right="-1567"/>
      </w:pPr>
    </w:p>
    <w:p w14:paraId="08623558" w14:textId="77777777" w:rsidR="0083571B" w:rsidRDefault="0083571B" w:rsidP="0083571B">
      <w:pPr>
        <w:ind w:left="-1560" w:right="-1567"/>
      </w:pPr>
    </w:p>
    <w:p w14:paraId="3AA53574" w14:textId="77777777" w:rsidR="0083571B" w:rsidRDefault="0083571B" w:rsidP="0083571B">
      <w:pPr>
        <w:ind w:left="-1560" w:right="-1567"/>
      </w:pPr>
    </w:p>
    <w:p w14:paraId="6F007DBA" w14:textId="77777777" w:rsidR="0083571B" w:rsidRDefault="0083571B" w:rsidP="0083571B">
      <w:pPr>
        <w:ind w:left="-1560" w:right="-1567"/>
      </w:pPr>
    </w:p>
    <w:p w14:paraId="00E43991" w14:textId="77777777" w:rsidR="0083571B" w:rsidRDefault="0083571B" w:rsidP="0083571B">
      <w:pPr>
        <w:ind w:left="-1560" w:right="-1567"/>
      </w:pPr>
    </w:p>
    <w:p w14:paraId="4E811FDB" w14:textId="77777777" w:rsidR="0083571B" w:rsidRDefault="0083571B" w:rsidP="0083571B">
      <w:pPr>
        <w:ind w:left="-1560" w:right="-1567"/>
      </w:pPr>
    </w:p>
    <w:p w14:paraId="4AAFE688" w14:textId="77777777" w:rsidR="0083571B" w:rsidRDefault="0083571B" w:rsidP="0083571B">
      <w:pPr>
        <w:ind w:left="-1560" w:right="-1567"/>
      </w:pPr>
    </w:p>
    <w:p w14:paraId="592BC9C5" w14:textId="77777777" w:rsidR="0083571B" w:rsidRDefault="0083571B" w:rsidP="0083571B">
      <w:pPr>
        <w:ind w:left="-1560" w:right="-1567"/>
      </w:pPr>
    </w:p>
    <w:p w14:paraId="7FE866A6" w14:textId="77777777" w:rsidR="0083571B" w:rsidRDefault="0083571B" w:rsidP="0083571B">
      <w:pPr>
        <w:ind w:left="-1560" w:right="-1567"/>
      </w:pPr>
    </w:p>
    <w:p w14:paraId="11B6F794" w14:textId="77777777" w:rsidR="00FE5CDC" w:rsidRDefault="00E6789B" w:rsidP="0083571B">
      <w:pPr>
        <w:ind w:left="-1560" w:right="-1567"/>
      </w:pPr>
      <w:r>
        <w:rPr>
          <w:noProof/>
          <w:lang w:eastAsia="es-ES"/>
        </w:rPr>
        <w:lastRenderedPageBreak/>
        <mc:AlternateContent>
          <mc:Choice Requires="wps">
            <w:drawing>
              <wp:anchor distT="0" distB="0" distL="114300" distR="114300" simplePos="0" relativeHeight="251668480" behindDoc="0" locked="0" layoutInCell="1" allowOverlap="1" wp14:anchorId="6B98AE3C" wp14:editId="12FE3763">
                <wp:simplePos x="0" y="0"/>
                <wp:positionH relativeFrom="column">
                  <wp:posOffset>-813435</wp:posOffset>
                </wp:positionH>
                <wp:positionV relativeFrom="paragraph">
                  <wp:posOffset>280670</wp:posOffset>
                </wp:positionV>
                <wp:extent cx="7061200" cy="7277100"/>
                <wp:effectExtent l="0" t="0" r="25400" b="19050"/>
                <wp:wrapNone/>
                <wp:docPr id="11" name="Cuadro de texto 11"/>
                <wp:cNvGraphicFramePr/>
                <a:graphic xmlns:a="http://schemas.openxmlformats.org/drawingml/2006/main">
                  <a:graphicData uri="http://schemas.microsoft.com/office/word/2010/wordprocessingShape">
                    <wps:wsp>
                      <wps:cNvSpPr txBox="1"/>
                      <wps:spPr>
                        <a:xfrm>
                          <a:off x="0" y="0"/>
                          <a:ext cx="7061200" cy="7277100"/>
                        </a:xfrm>
                        <a:prstGeom prst="rect">
                          <a:avLst/>
                        </a:prstGeom>
                        <a:solidFill>
                          <a:schemeClr val="lt1"/>
                        </a:solidFill>
                        <a:ln w="6350">
                          <a:solidFill>
                            <a:prstClr val="black"/>
                          </a:solidFill>
                        </a:ln>
                      </wps:spPr>
                      <wps:txbx>
                        <w:txbxContent>
                          <w:p w14:paraId="0D12D083" w14:textId="77777777" w:rsidR="00F8353B" w:rsidRDefault="006B2EBB" w:rsidP="00804262">
                            <w:pPr>
                              <w:jc w:val="both"/>
                              <w:rPr>
                                <w:b/>
                                <w:color w:val="000000" w:themeColor="text1"/>
                                <w:sz w:val="26"/>
                                <w:szCs w:val="26"/>
                                <w:u w:val="single"/>
                              </w:rPr>
                            </w:pPr>
                            <w:r w:rsidRPr="006B2EBB">
                              <w:rPr>
                                <w:b/>
                                <w:color w:val="000000" w:themeColor="text1"/>
                                <w:sz w:val="26"/>
                                <w:szCs w:val="26"/>
                                <w:u w:val="single"/>
                              </w:rPr>
                              <w:t>Aprobada la oferta de empleo público docente en Castilla y León 2021.</w:t>
                            </w:r>
                          </w:p>
                          <w:p w14:paraId="25D5FBD9" w14:textId="77777777" w:rsidR="006B2EBB" w:rsidRPr="006B2EBB" w:rsidRDefault="006B2EBB" w:rsidP="00804262">
                            <w:pPr>
                              <w:jc w:val="both"/>
                              <w:rPr>
                                <w:color w:val="000000" w:themeColor="text1"/>
                                <w:sz w:val="26"/>
                                <w:szCs w:val="26"/>
                              </w:rPr>
                            </w:pPr>
                            <w:r>
                              <w:rPr>
                                <w:color w:val="000000" w:themeColor="text1"/>
                                <w:sz w:val="26"/>
                                <w:szCs w:val="26"/>
                              </w:rPr>
                              <w:t>El número de plazas total que se ofertarán en el proceso selectivo del año 2022 es la suma de las plazas aprobadas en los años 2019, 2020 y 2021 quedando del siguiente modo:</w:t>
                            </w:r>
                          </w:p>
                          <w:p w14:paraId="1D2B6789" w14:textId="77777777" w:rsidR="006B2EBB" w:rsidRPr="006B2EBB" w:rsidRDefault="006B2EBB" w:rsidP="00804262">
                            <w:pPr>
                              <w:jc w:val="both"/>
                              <w:rPr>
                                <w:color w:val="000000" w:themeColor="text1"/>
                                <w:sz w:val="26"/>
                                <w:szCs w:val="26"/>
                              </w:rPr>
                            </w:pPr>
                          </w:p>
                          <w:p w14:paraId="252FB2FC" w14:textId="77777777" w:rsidR="006B2EBB" w:rsidRDefault="006B2EBB">
                            <w:r>
                              <w:rPr>
                                <w:noProof/>
                                <w:lang w:eastAsia="es-ES"/>
                              </w:rPr>
                              <w:drawing>
                                <wp:inline distT="0" distB="0" distL="0" distR="0" wp14:anchorId="1DB35142" wp14:editId="0341050E">
                                  <wp:extent cx="5562600" cy="18859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562600" cy="1885950"/>
                                          </a:xfrm>
                                          <a:prstGeom prst="rect">
                                            <a:avLst/>
                                          </a:prstGeom>
                                        </pic:spPr>
                                      </pic:pic>
                                    </a:graphicData>
                                  </a:graphic>
                                </wp:inline>
                              </w:drawing>
                            </w:r>
                          </w:p>
                          <w:p w14:paraId="31F23A93" w14:textId="77777777" w:rsidR="006B2EBB" w:rsidRDefault="006B2EBB">
                            <w:r>
                              <w:rPr>
                                <w:noProof/>
                                <w:lang w:eastAsia="es-ES"/>
                              </w:rPr>
                              <w:drawing>
                                <wp:inline distT="0" distB="0" distL="0" distR="0" wp14:anchorId="706BA6C6" wp14:editId="6CE9FF14">
                                  <wp:extent cx="5564038" cy="396815"/>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609398" cy="400050"/>
                                          </a:xfrm>
                                          <a:prstGeom prst="rect">
                                            <a:avLst/>
                                          </a:prstGeom>
                                        </pic:spPr>
                                      </pic:pic>
                                    </a:graphicData>
                                  </a:graphic>
                                </wp:inline>
                              </w:drawing>
                            </w:r>
                          </w:p>
                          <w:p w14:paraId="34BDE8C1" w14:textId="77777777" w:rsidR="006B2EBB" w:rsidRDefault="006B2EBB"/>
                          <w:p w14:paraId="7496F54C" w14:textId="77777777" w:rsidR="006B2EBB" w:rsidRPr="00AB2CF4" w:rsidRDefault="006B2EBB">
                            <w:pPr>
                              <w:rPr>
                                <w:b/>
                                <w:sz w:val="26"/>
                                <w:szCs w:val="26"/>
                                <w:u w:val="single"/>
                              </w:rPr>
                            </w:pPr>
                            <w:r w:rsidRPr="00AB2CF4">
                              <w:rPr>
                                <w:b/>
                                <w:sz w:val="26"/>
                                <w:szCs w:val="26"/>
                                <w:u w:val="single"/>
                              </w:rPr>
                              <w:t>Convocado el concurso de traslados autonómico para el cuerpo de Maestros y de Secundaria y otros cuerpos.</w:t>
                            </w:r>
                          </w:p>
                          <w:p w14:paraId="5E4D65DC" w14:textId="77777777" w:rsidR="006B2EBB" w:rsidRPr="00AB2CF4" w:rsidRDefault="006B2EBB">
                            <w:pPr>
                              <w:rPr>
                                <w:b/>
                                <w:sz w:val="26"/>
                                <w:szCs w:val="26"/>
                                <w:u w:val="single"/>
                              </w:rPr>
                            </w:pPr>
                          </w:p>
                          <w:p w14:paraId="5A498F7F" w14:textId="1F7AB293" w:rsidR="006B2EBB" w:rsidRPr="00AB2CF4" w:rsidRDefault="00BB63BC">
                            <w:pPr>
                              <w:rPr>
                                <w:sz w:val="26"/>
                                <w:szCs w:val="26"/>
                              </w:rPr>
                            </w:pPr>
                            <w:r w:rsidRPr="00AB2CF4">
                              <w:rPr>
                                <w:sz w:val="26"/>
                                <w:szCs w:val="26"/>
                              </w:rPr>
                              <w:t>El plazo de presentación de solicitudes es desde el 9 hasta el día 2</w:t>
                            </w:r>
                            <w:r w:rsidR="004019DB">
                              <w:rPr>
                                <w:sz w:val="26"/>
                                <w:szCs w:val="26"/>
                              </w:rPr>
                              <w:t>9</w:t>
                            </w:r>
                            <w:r w:rsidRPr="00AB2CF4">
                              <w:rPr>
                                <w:sz w:val="26"/>
                                <w:szCs w:val="26"/>
                              </w:rPr>
                              <w:t xml:space="preserve"> de noviembre de 2021 y se cumplimentará de manera obligatoria a través de la aplicación informática facilitada por la Junta de Castilla y León</w:t>
                            </w:r>
                            <w:r w:rsidR="004019DB">
                              <w:rPr>
                                <w:sz w:val="26"/>
                                <w:szCs w:val="26"/>
                              </w:rPr>
                              <w:t>, si bien debe ser firmada y llevada a registro.</w:t>
                            </w:r>
                          </w:p>
                          <w:p w14:paraId="5312EE87" w14:textId="77777777" w:rsidR="00BB63BC" w:rsidRPr="00AB2CF4" w:rsidRDefault="00BB63BC">
                            <w:pPr>
                              <w:rPr>
                                <w:sz w:val="26"/>
                                <w:szCs w:val="26"/>
                              </w:rPr>
                            </w:pPr>
                          </w:p>
                          <w:p w14:paraId="18558065" w14:textId="77777777" w:rsidR="00BB63BC" w:rsidRPr="00AB2CF4" w:rsidRDefault="00BB63BC">
                            <w:pPr>
                              <w:rPr>
                                <w:sz w:val="26"/>
                                <w:szCs w:val="26"/>
                              </w:rPr>
                            </w:pPr>
                            <w:r w:rsidRPr="00AB2CF4">
                              <w:rPr>
                                <w:sz w:val="26"/>
                                <w:szCs w:val="26"/>
                              </w:rPr>
                              <w:t xml:space="preserve">Recordamos que deben participar de manera obligatoria aquellos docentes pertenecientes a las modalidades </w:t>
                            </w:r>
                            <w:r w:rsidRPr="00AB2CF4">
                              <w:rPr>
                                <w:b/>
                                <w:sz w:val="26"/>
                                <w:szCs w:val="26"/>
                              </w:rPr>
                              <w:t>C, D, E, F, G, H, I, J</w:t>
                            </w:r>
                            <w:r w:rsidRPr="00AB2CF4">
                              <w:rPr>
                                <w:sz w:val="26"/>
                                <w:szCs w:val="26"/>
                              </w:rPr>
                              <w:t xml:space="preserve"> y</w:t>
                            </w:r>
                            <w:r w:rsidRPr="00AB2CF4">
                              <w:rPr>
                                <w:b/>
                                <w:sz w:val="26"/>
                                <w:szCs w:val="26"/>
                              </w:rPr>
                              <w:t xml:space="preserve"> K</w:t>
                            </w:r>
                            <w:r w:rsidRPr="00AB2CF4">
                              <w:rPr>
                                <w:sz w:val="26"/>
                                <w:szCs w:val="26"/>
                              </w:rPr>
                              <w:t>.</w:t>
                            </w:r>
                          </w:p>
                          <w:p w14:paraId="232B63E2" w14:textId="77777777" w:rsidR="00D17877" w:rsidRPr="00AB2CF4" w:rsidRDefault="00D17877">
                            <w:pPr>
                              <w:rPr>
                                <w:sz w:val="26"/>
                                <w:szCs w:val="26"/>
                              </w:rPr>
                            </w:pPr>
                          </w:p>
                          <w:p w14:paraId="52A389A0" w14:textId="77777777" w:rsidR="00D17877" w:rsidRPr="00AB2CF4" w:rsidRDefault="00D17877">
                            <w:pPr>
                              <w:rPr>
                                <w:sz w:val="26"/>
                                <w:szCs w:val="26"/>
                              </w:rPr>
                            </w:pPr>
                            <w:r w:rsidRPr="00AB2CF4">
                              <w:rPr>
                                <w:sz w:val="26"/>
                                <w:szCs w:val="26"/>
                              </w:rPr>
                              <w:t>En los siguientes enlaces se puede ver las convocatorias:</w:t>
                            </w:r>
                          </w:p>
                          <w:p w14:paraId="66E3A5A0" w14:textId="77777777" w:rsidR="00D17877" w:rsidRPr="00AB2CF4" w:rsidRDefault="00D17877">
                            <w:pPr>
                              <w:rPr>
                                <w:sz w:val="26"/>
                                <w:szCs w:val="26"/>
                              </w:rPr>
                            </w:pPr>
                          </w:p>
                          <w:p w14:paraId="4655D78C" w14:textId="77777777" w:rsidR="00D17877" w:rsidRPr="00AB2CF4" w:rsidRDefault="00D17877">
                            <w:pPr>
                              <w:rPr>
                                <w:sz w:val="26"/>
                                <w:szCs w:val="26"/>
                              </w:rPr>
                            </w:pPr>
                            <w:r w:rsidRPr="00AB2CF4">
                              <w:rPr>
                                <w:sz w:val="26"/>
                                <w:szCs w:val="26"/>
                              </w:rPr>
                              <w:t xml:space="preserve">Maestros: </w:t>
                            </w:r>
                            <w:hyperlink r:id="rId18" w:history="1">
                              <w:r w:rsidRPr="00AB2CF4">
                                <w:rPr>
                                  <w:rStyle w:val="Hipervnculo"/>
                                  <w:sz w:val="26"/>
                                  <w:szCs w:val="26"/>
                                </w:rPr>
                                <w:t>https://anpecastillayleon.es/notices/161615/Concurso-de-traslados-de-%C3%A1mbito-auton%C3%B3mico,-entre-los-funcionarios-de-carrera-y-en-pr%C3%A1cticas-del-cuerpo-de-Maestros-2021-22.</w:t>
                              </w:r>
                            </w:hyperlink>
                          </w:p>
                          <w:p w14:paraId="663AE954" w14:textId="77777777" w:rsidR="006B2EBB" w:rsidRPr="00AB2CF4" w:rsidRDefault="006B2EBB">
                            <w:pPr>
                              <w:rPr>
                                <w:b/>
                                <w:sz w:val="26"/>
                                <w:szCs w:val="26"/>
                                <w:u w:val="single"/>
                              </w:rPr>
                            </w:pPr>
                          </w:p>
                          <w:p w14:paraId="7D1622B0" w14:textId="77777777" w:rsidR="00D17877" w:rsidRPr="00AB2CF4" w:rsidRDefault="00D17877">
                            <w:pPr>
                              <w:rPr>
                                <w:sz w:val="26"/>
                                <w:szCs w:val="26"/>
                              </w:rPr>
                            </w:pPr>
                            <w:r w:rsidRPr="00AB2CF4">
                              <w:rPr>
                                <w:sz w:val="26"/>
                                <w:szCs w:val="26"/>
                              </w:rPr>
                              <w:t xml:space="preserve">Secundaria y otros cuerpos: </w:t>
                            </w:r>
                            <w:hyperlink r:id="rId19" w:history="1">
                              <w:r w:rsidRPr="00AB2CF4">
                                <w:rPr>
                                  <w:rStyle w:val="Hipervnculo"/>
                                  <w:sz w:val="26"/>
                                  <w:szCs w:val="26"/>
                                </w:rPr>
                                <w:t>https://anpecastillayleon.es/notices/161616/Concurso-de-traslados-de-%C3%A1mbito-auton%C3%B3mico,-entre-los-funcionarios-de-carrera-y-en-pr%C3%A1cticas-Secundaria-y-otros-cuerpos-2021-22.</w:t>
                              </w:r>
                            </w:hyperlink>
                          </w:p>
                          <w:p w14:paraId="553DBEB6" w14:textId="77777777" w:rsidR="006B2EBB" w:rsidRDefault="006B2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8AE3C" id="Cuadro de texto 11" o:spid="_x0000_s1035" type="#_x0000_t202" style="position:absolute;left:0;text-align:left;margin-left:-64.05pt;margin-top:22.1pt;width:556pt;height:57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" fillcolor="white [3201]" strokeweight=".5pt">
                <v:textbox>
                  <w:txbxContent>
                    <w:p w14:paraId="0D12D083" w14:textId="77777777" w:rsidR="00F8353B" w:rsidRDefault="006B2EBB" w:rsidP="00804262">
                      <w:pPr>
                        <w:jc w:val="both"/>
                        <w:rPr>
                          <w:b/>
                          <w:color w:val="000000" w:themeColor="text1"/>
                          <w:sz w:val="26"/>
                          <w:szCs w:val="26"/>
                          <w:u w:val="single"/>
                        </w:rPr>
                      </w:pPr>
                      <w:r w:rsidRPr="006B2EBB">
                        <w:rPr>
                          <w:b/>
                          <w:color w:val="000000" w:themeColor="text1"/>
                          <w:sz w:val="26"/>
                          <w:szCs w:val="26"/>
                          <w:u w:val="single"/>
                        </w:rPr>
                        <w:t>Aprobada la oferta de empleo público docente en Castilla y León 2021.</w:t>
                      </w:r>
                    </w:p>
                    <w:p w14:paraId="25D5FBD9" w14:textId="77777777" w:rsidR="006B2EBB" w:rsidRPr="006B2EBB" w:rsidRDefault="006B2EBB" w:rsidP="00804262">
                      <w:pPr>
                        <w:jc w:val="both"/>
                        <w:rPr>
                          <w:color w:val="000000" w:themeColor="text1"/>
                          <w:sz w:val="26"/>
                          <w:szCs w:val="26"/>
                        </w:rPr>
                      </w:pPr>
                      <w:r>
                        <w:rPr>
                          <w:color w:val="000000" w:themeColor="text1"/>
                          <w:sz w:val="26"/>
                          <w:szCs w:val="26"/>
                        </w:rPr>
                        <w:t>El número de plazas total que se ofertarán en el proceso selectivo del año 2022 es la suma de las plazas aprobadas en los años 2019, 2020 y 2021 quedando del siguiente modo:</w:t>
                      </w:r>
                    </w:p>
                    <w:p w14:paraId="1D2B6789" w14:textId="77777777" w:rsidR="006B2EBB" w:rsidRPr="006B2EBB" w:rsidRDefault="006B2EBB" w:rsidP="00804262">
                      <w:pPr>
                        <w:jc w:val="both"/>
                        <w:rPr>
                          <w:color w:val="000000" w:themeColor="text1"/>
                          <w:sz w:val="26"/>
                          <w:szCs w:val="26"/>
                        </w:rPr>
                      </w:pPr>
                    </w:p>
                    <w:p w14:paraId="252FB2FC" w14:textId="77777777" w:rsidR="006B2EBB" w:rsidRDefault="006B2EBB">
                      <w:r>
                        <w:rPr>
                          <w:noProof/>
                          <w:lang w:eastAsia="es-ES"/>
                        </w:rPr>
                        <w:drawing>
                          <wp:inline distT="0" distB="0" distL="0" distR="0" wp14:anchorId="1DB35142" wp14:editId="0341050E">
                            <wp:extent cx="5562600" cy="18859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562600" cy="1885950"/>
                                    </a:xfrm>
                                    <a:prstGeom prst="rect">
                                      <a:avLst/>
                                    </a:prstGeom>
                                  </pic:spPr>
                                </pic:pic>
                              </a:graphicData>
                            </a:graphic>
                          </wp:inline>
                        </w:drawing>
                      </w:r>
                    </w:p>
                    <w:p w14:paraId="31F23A93" w14:textId="77777777" w:rsidR="006B2EBB" w:rsidRDefault="006B2EBB">
                      <w:r>
                        <w:rPr>
                          <w:noProof/>
                          <w:lang w:eastAsia="es-ES"/>
                        </w:rPr>
                        <w:drawing>
                          <wp:inline distT="0" distB="0" distL="0" distR="0" wp14:anchorId="706BA6C6" wp14:editId="6CE9FF14">
                            <wp:extent cx="5564038" cy="396815"/>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609398" cy="400050"/>
                                    </a:xfrm>
                                    <a:prstGeom prst="rect">
                                      <a:avLst/>
                                    </a:prstGeom>
                                  </pic:spPr>
                                </pic:pic>
                              </a:graphicData>
                            </a:graphic>
                          </wp:inline>
                        </w:drawing>
                      </w:r>
                    </w:p>
                    <w:p w14:paraId="34BDE8C1" w14:textId="77777777" w:rsidR="006B2EBB" w:rsidRDefault="006B2EBB"/>
                    <w:p w14:paraId="7496F54C" w14:textId="77777777" w:rsidR="006B2EBB" w:rsidRPr="00AB2CF4" w:rsidRDefault="006B2EBB">
                      <w:pPr>
                        <w:rPr>
                          <w:b/>
                          <w:sz w:val="26"/>
                          <w:szCs w:val="26"/>
                          <w:u w:val="single"/>
                        </w:rPr>
                      </w:pPr>
                      <w:r w:rsidRPr="00AB2CF4">
                        <w:rPr>
                          <w:b/>
                          <w:sz w:val="26"/>
                          <w:szCs w:val="26"/>
                          <w:u w:val="single"/>
                        </w:rPr>
                        <w:t>Convocado el concurso de traslados autonómico para el cuerpo de Maestros y de Secundaria y otros cuerpos.</w:t>
                      </w:r>
                    </w:p>
                    <w:p w14:paraId="5E4D65DC" w14:textId="77777777" w:rsidR="006B2EBB" w:rsidRPr="00AB2CF4" w:rsidRDefault="006B2EBB">
                      <w:pPr>
                        <w:rPr>
                          <w:b/>
                          <w:sz w:val="26"/>
                          <w:szCs w:val="26"/>
                          <w:u w:val="single"/>
                        </w:rPr>
                      </w:pPr>
                    </w:p>
                    <w:p w14:paraId="5A498F7F" w14:textId="1F7AB293" w:rsidR="006B2EBB" w:rsidRPr="00AB2CF4" w:rsidRDefault="00BB63BC">
                      <w:pPr>
                        <w:rPr>
                          <w:sz w:val="26"/>
                          <w:szCs w:val="26"/>
                        </w:rPr>
                      </w:pPr>
                      <w:r w:rsidRPr="00AB2CF4">
                        <w:rPr>
                          <w:sz w:val="26"/>
                          <w:szCs w:val="26"/>
                        </w:rPr>
                        <w:t>El plazo de presentación de solicitudes es desde el 9 hasta el día 2</w:t>
                      </w:r>
                      <w:r w:rsidR="004019DB">
                        <w:rPr>
                          <w:sz w:val="26"/>
                          <w:szCs w:val="26"/>
                        </w:rPr>
                        <w:t>9</w:t>
                      </w:r>
                      <w:r w:rsidRPr="00AB2CF4">
                        <w:rPr>
                          <w:sz w:val="26"/>
                          <w:szCs w:val="26"/>
                        </w:rPr>
                        <w:t xml:space="preserve"> de noviembre de 2021 y se cumplimentará de manera obligatoria a través de la aplicación informática facilitada por la Junta de Castilla y León</w:t>
                      </w:r>
                      <w:r w:rsidR="004019DB">
                        <w:rPr>
                          <w:sz w:val="26"/>
                          <w:szCs w:val="26"/>
                        </w:rPr>
                        <w:t>, si bien debe ser firmada y llevada a registro.</w:t>
                      </w:r>
                    </w:p>
                    <w:p w14:paraId="5312EE87" w14:textId="77777777" w:rsidR="00BB63BC" w:rsidRPr="00AB2CF4" w:rsidRDefault="00BB63BC">
                      <w:pPr>
                        <w:rPr>
                          <w:sz w:val="26"/>
                          <w:szCs w:val="26"/>
                        </w:rPr>
                      </w:pPr>
                    </w:p>
                    <w:p w14:paraId="18558065" w14:textId="77777777" w:rsidR="00BB63BC" w:rsidRPr="00AB2CF4" w:rsidRDefault="00BB63BC">
                      <w:pPr>
                        <w:rPr>
                          <w:sz w:val="26"/>
                          <w:szCs w:val="26"/>
                        </w:rPr>
                      </w:pPr>
                      <w:r w:rsidRPr="00AB2CF4">
                        <w:rPr>
                          <w:sz w:val="26"/>
                          <w:szCs w:val="26"/>
                        </w:rPr>
                        <w:t xml:space="preserve">Recordamos que deben participar de manera obligatoria aquellos docentes pertenecientes a las modalidades </w:t>
                      </w:r>
                      <w:r w:rsidRPr="00AB2CF4">
                        <w:rPr>
                          <w:b/>
                          <w:sz w:val="26"/>
                          <w:szCs w:val="26"/>
                        </w:rPr>
                        <w:t>C, D, E, F, G, H, I, J</w:t>
                      </w:r>
                      <w:r w:rsidRPr="00AB2CF4">
                        <w:rPr>
                          <w:sz w:val="26"/>
                          <w:szCs w:val="26"/>
                        </w:rPr>
                        <w:t xml:space="preserve"> y</w:t>
                      </w:r>
                      <w:r w:rsidRPr="00AB2CF4">
                        <w:rPr>
                          <w:b/>
                          <w:sz w:val="26"/>
                          <w:szCs w:val="26"/>
                        </w:rPr>
                        <w:t xml:space="preserve"> K</w:t>
                      </w:r>
                      <w:r w:rsidRPr="00AB2CF4">
                        <w:rPr>
                          <w:sz w:val="26"/>
                          <w:szCs w:val="26"/>
                        </w:rPr>
                        <w:t>.</w:t>
                      </w:r>
                    </w:p>
                    <w:p w14:paraId="232B63E2" w14:textId="77777777" w:rsidR="00D17877" w:rsidRPr="00AB2CF4" w:rsidRDefault="00D17877">
                      <w:pPr>
                        <w:rPr>
                          <w:sz w:val="26"/>
                          <w:szCs w:val="26"/>
                        </w:rPr>
                      </w:pPr>
                    </w:p>
                    <w:p w14:paraId="52A389A0" w14:textId="77777777" w:rsidR="00D17877" w:rsidRPr="00AB2CF4" w:rsidRDefault="00D17877">
                      <w:pPr>
                        <w:rPr>
                          <w:sz w:val="26"/>
                          <w:szCs w:val="26"/>
                        </w:rPr>
                      </w:pPr>
                      <w:r w:rsidRPr="00AB2CF4">
                        <w:rPr>
                          <w:sz w:val="26"/>
                          <w:szCs w:val="26"/>
                        </w:rPr>
                        <w:t>En los siguientes enlaces se puede ver las convocatorias:</w:t>
                      </w:r>
                    </w:p>
                    <w:p w14:paraId="66E3A5A0" w14:textId="77777777" w:rsidR="00D17877" w:rsidRPr="00AB2CF4" w:rsidRDefault="00D17877">
                      <w:pPr>
                        <w:rPr>
                          <w:sz w:val="26"/>
                          <w:szCs w:val="26"/>
                        </w:rPr>
                      </w:pPr>
                    </w:p>
                    <w:p w14:paraId="4655D78C" w14:textId="77777777" w:rsidR="00D17877" w:rsidRPr="00AB2CF4" w:rsidRDefault="00D17877">
                      <w:pPr>
                        <w:rPr>
                          <w:sz w:val="26"/>
                          <w:szCs w:val="26"/>
                        </w:rPr>
                      </w:pPr>
                      <w:r w:rsidRPr="00AB2CF4">
                        <w:rPr>
                          <w:sz w:val="26"/>
                          <w:szCs w:val="26"/>
                        </w:rPr>
                        <w:t xml:space="preserve">Maestros: </w:t>
                      </w:r>
                      <w:hyperlink r:id="rId20" w:history="1">
                        <w:r w:rsidRPr="00AB2CF4">
                          <w:rPr>
                            <w:rStyle w:val="Hipervnculo"/>
                            <w:sz w:val="26"/>
                            <w:szCs w:val="26"/>
                          </w:rPr>
                          <w:t>https://anpecastillayleon.es/notices/161615/Concurso-de-traslados-de-%C3%A1mbito-auton%C3%B3mico,-entre-los-funcionarios-de-carrera-y-en-pr%C3%A1cticas-del-cuerpo-de-Maestros-2021-22.</w:t>
                        </w:r>
                      </w:hyperlink>
                    </w:p>
                    <w:p w14:paraId="663AE954" w14:textId="77777777" w:rsidR="006B2EBB" w:rsidRPr="00AB2CF4" w:rsidRDefault="006B2EBB">
                      <w:pPr>
                        <w:rPr>
                          <w:b/>
                          <w:sz w:val="26"/>
                          <w:szCs w:val="26"/>
                          <w:u w:val="single"/>
                        </w:rPr>
                      </w:pPr>
                    </w:p>
                    <w:p w14:paraId="7D1622B0" w14:textId="77777777" w:rsidR="00D17877" w:rsidRPr="00AB2CF4" w:rsidRDefault="00D17877">
                      <w:pPr>
                        <w:rPr>
                          <w:sz w:val="26"/>
                          <w:szCs w:val="26"/>
                        </w:rPr>
                      </w:pPr>
                      <w:r w:rsidRPr="00AB2CF4">
                        <w:rPr>
                          <w:sz w:val="26"/>
                          <w:szCs w:val="26"/>
                        </w:rPr>
                        <w:t xml:space="preserve">Secundaria y otros cuerpos: </w:t>
                      </w:r>
                      <w:hyperlink r:id="rId21" w:history="1">
                        <w:r w:rsidRPr="00AB2CF4">
                          <w:rPr>
                            <w:rStyle w:val="Hipervnculo"/>
                            <w:sz w:val="26"/>
                            <w:szCs w:val="26"/>
                          </w:rPr>
                          <w:t>https://anpecastillayleon.es/notices/161616/Concurso-de-traslados-de-%C3%A1mbito-auton%C3%B3mico,-entre-los-funcionarios-de-carrera-y-en-pr%C3%A1cticas-Secundaria-y-otros-cuerpos-2021-22.</w:t>
                        </w:r>
                      </w:hyperlink>
                    </w:p>
                    <w:p w14:paraId="553DBEB6" w14:textId="77777777" w:rsidR="006B2EBB" w:rsidRDefault="006B2EBB"/>
                  </w:txbxContent>
                </v:textbox>
              </v:shape>
            </w:pict>
          </mc:Fallback>
        </mc:AlternateContent>
      </w:r>
    </w:p>
    <w:p w14:paraId="33449340" w14:textId="77777777" w:rsidR="00FE5CDC" w:rsidRDefault="00FE5CDC" w:rsidP="0083571B">
      <w:pPr>
        <w:ind w:left="-1560" w:right="-1567"/>
      </w:pPr>
    </w:p>
    <w:p w14:paraId="68D1D7B6" w14:textId="77777777" w:rsidR="00FE5CDC" w:rsidRDefault="00FE5CDC" w:rsidP="0083571B">
      <w:pPr>
        <w:ind w:left="-1560" w:right="-1567"/>
      </w:pPr>
    </w:p>
    <w:p w14:paraId="554D5CAC" w14:textId="77777777" w:rsidR="0005769B" w:rsidRDefault="0005769B" w:rsidP="0005769B">
      <w:pPr>
        <w:pStyle w:val="NormalWeb"/>
        <w:spacing w:before="0" w:beforeAutospacing="0" w:after="180" w:afterAutospacing="0" w:line="330" w:lineRule="atLeast"/>
        <w:jc w:val="both"/>
        <w:rPr>
          <w:rFonts w:ascii="Arial" w:hAnsi="Arial"/>
          <w:color w:val="2E363F"/>
          <w:sz w:val="21"/>
          <w:szCs w:val="21"/>
        </w:rPr>
      </w:pPr>
    </w:p>
    <w:p w14:paraId="13E9207B" w14:textId="77777777" w:rsidR="00FE5CDC" w:rsidRDefault="00FE5CDC" w:rsidP="0083571B">
      <w:pPr>
        <w:ind w:left="-1560" w:right="-1567"/>
      </w:pPr>
    </w:p>
    <w:p w14:paraId="718FDB08" w14:textId="77777777" w:rsidR="00FE5CDC" w:rsidRDefault="00FE5CDC" w:rsidP="0083571B">
      <w:pPr>
        <w:ind w:left="-1560" w:right="-1567"/>
      </w:pPr>
    </w:p>
    <w:p w14:paraId="36D2C5A2" w14:textId="77777777" w:rsidR="00FE5CDC" w:rsidRDefault="00FE5CDC" w:rsidP="0083571B">
      <w:pPr>
        <w:ind w:left="-1560" w:right="-1567"/>
      </w:pPr>
    </w:p>
    <w:p w14:paraId="4EF497EA" w14:textId="77777777" w:rsidR="00FE5CDC" w:rsidRDefault="00FE5CDC" w:rsidP="0083571B">
      <w:pPr>
        <w:ind w:left="-1560" w:right="-1567"/>
      </w:pPr>
    </w:p>
    <w:p w14:paraId="1874D177" w14:textId="77777777" w:rsidR="00FE5CDC" w:rsidRDefault="00FE5CDC" w:rsidP="0083571B">
      <w:pPr>
        <w:ind w:left="-1560" w:right="-1567"/>
      </w:pPr>
    </w:p>
    <w:p w14:paraId="54947375" w14:textId="77777777" w:rsidR="00FE5CDC" w:rsidRDefault="00FE5CDC" w:rsidP="0083571B">
      <w:pPr>
        <w:ind w:left="-1560" w:right="-1567"/>
      </w:pPr>
    </w:p>
    <w:p w14:paraId="5E1E364E" w14:textId="77777777" w:rsidR="00FE5CDC" w:rsidRDefault="00FE5CDC" w:rsidP="0083571B">
      <w:pPr>
        <w:ind w:left="-1560" w:right="-1567"/>
      </w:pPr>
    </w:p>
    <w:p w14:paraId="48163044" w14:textId="77777777" w:rsidR="00FE5CDC" w:rsidRDefault="00FE5CDC" w:rsidP="0083571B">
      <w:pPr>
        <w:ind w:left="-1560" w:right="-1567"/>
      </w:pPr>
    </w:p>
    <w:p w14:paraId="16468A0E" w14:textId="77777777" w:rsidR="00FE5CDC" w:rsidRDefault="00FE5CDC" w:rsidP="0083571B">
      <w:pPr>
        <w:ind w:left="-1560" w:right="-1567"/>
      </w:pPr>
    </w:p>
    <w:p w14:paraId="2B2AFD66" w14:textId="77777777" w:rsidR="00FE5CDC" w:rsidRDefault="00FE5CDC" w:rsidP="0083571B">
      <w:pPr>
        <w:ind w:left="-1560" w:right="-1567"/>
      </w:pPr>
    </w:p>
    <w:p w14:paraId="2B480261" w14:textId="77777777" w:rsidR="00FE5CDC" w:rsidRDefault="00FE5CDC" w:rsidP="0083571B">
      <w:pPr>
        <w:ind w:left="-1560" w:right="-1567"/>
      </w:pPr>
    </w:p>
    <w:p w14:paraId="0490124B" w14:textId="77777777" w:rsidR="00FE5CDC" w:rsidRDefault="00FE5CDC" w:rsidP="0083571B">
      <w:pPr>
        <w:ind w:left="-1560" w:right="-1567"/>
      </w:pPr>
    </w:p>
    <w:p w14:paraId="261A6C90" w14:textId="77777777" w:rsidR="00FE5CDC" w:rsidRDefault="00FE5CDC" w:rsidP="0083571B">
      <w:pPr>
        <w:ind w:left="-1560" w:right="-1567"/>
      </w:pPr>
    </w:p>
    <w:p w14:paraId="5EC39552" w14:textId="77777777" w:rsidR="00FE5CDC" w:rsidRDefault="00FE5CDC" w:rsidP="0083571B">
      <w:pPr>
        <w:ind w:left="-1560" w:right="-1567"/>
      </w:pPr>
    </w:p>
    <w:p w14:paraId="10444FCC" w14:textId="77777777" w:rsidR="00FE5CDC" w:rsidRDefault="00FE5CDC" w:rsidP="0083571B">
      <w:pPr>
        <w:ind w:left="-1560" w:right="-1567"/>
      </w:pPr>
    </w:p>
    <w:p w14:paraId="27B5F2E4" w14:textId="77777777" w:rsidR="00FE5CDC" w:rsidRDefault="00FE5CDC" w:rsidP="0083571B">
      <w:pPr>
        <w:ind w:left="-1560" w:right="-1567"/>
      </w:pPr>
    </w:p>
    <w:p w14:paraId="0A33EDFF" w14:textId="77777777" w:rsidR="00FE5CDC" w:rsidRDefault="00FE5CDC" w:rsidP="0083571B">
      <w:pPr>
        <w:ind w:left="-1560" w:right="-1567"/>
      </w:pPr>
    </w:p>
    <w:p w14:paraId="053E08F6" w14:textId="77777777" w:rsidR="00FE5CDC" w:rsidRDefault="00FE5CDC" w:rsidP="0083571B">
      <w:pPr>
        <w:ind w:left="-1560" w:right="-1567"/>
      </w:pPr>
    </w:p>
    <w:p w14:paraId="37EA771F" w14:textId="77777777" w:rsidR="00FE5CDC" w:rsidRDefault="00FE5CDC" w:rsidP="0083571B">
      <w:pPr>
        <w:ind w:left="-1560" w:right="-1567"/>
      </w:pPr>
    </w:p>
    <w:p w14:paraId="38E8AB1E" w14:textId="77777777" w:rsidR="00FE5CDC" w:rsidRDefault="00FE5CDC" w:rsidP="0083571B">
      <w:pPr>
        <w:ind w:left="-1560" w:right="-1567"/>
      </w:pPr>
    </w:p>
    <w:p w14:paraId="50F962FB" w14:textId="77777777" w:rsidR="00FE5CDC" w:rsidRDefault="00FE5CDC" w:rsidP="0083571B">
      <w:pPr>
        <w:ind w:left="-1560" w:right="-1567"/>
      </w:pPr>
    </w:p>
    <w:p w14:paraId="0A572329" w14:textId="77777777" w:rsidR="00FE5CDC" w:rsidRDefault="00FE5CDC" w:rsidP="0083571B">
      <w:pPr>
        <w:ind w:left="-1560" w:right="-1567"/>
      </w:pPr>
    </w:p>
    <w:p w14:paraId="4BEC858E" w14:textId="77777777" w:rsidR="0083571B" w:rsidRDefault="00FE5CDC" w:rsidP="0083571B">
      <w:pPr>
        <w:ind w:left="-1560" w:right="-1567"/>
      </w:pPr>
      <w:r>
        <w:rPr>
          <w:noProof/>
          <w:lang w:eastAsia="es-ES"/>
        </w:rPr>
        <mc:AlternateContent>
          <mc:Choice Requires="wps">
            <w:drawing>
              <wp:anchor distT="0" distB="0" distL="114300" distR="114300" simplePos="0" relativeHeight="251664384" behindDoc="0" locked="0" layoutInCell="1" allowOverlap="1" wp14:anchorId="3B625255" wp14:editId="0371EFDC">
                <wp:simplePos x="0" y="0"/>
                <wp:positionH relativeFrom="column">
                  <wp:posOffset>-651510</wp:posOffset>
                </wp:positionH>
                <wp:positionV relativeFrom="page">
                  <wp:posOffset>8810624</wp:posOffset>
                </wp:positionV>
                <wp:extent cx="6807200" cy="1323975"/>
                <wp:effectExtent l="0" t="0" r="12700" b="28575"/>
                <wp:wrapNone/>
                <wp:docPr id="7" name="Cuadro de texto 7"/>
                <wp:cNvGraphicFramePr/>
                <a:graphic xmlns:a="http://schemas.openxmlformats.org/drawingml/2006/main">
                  <a:graphicData uri="http://schemas.microsoft.com/office/word/2010/wordprocessingShape">
                    <wps:wsp>
                      <wps:cNvSpPr txBox="1"/>
                      <wps:spPr>
                        <a:xfrm>
                          <a:off x="0" y="0"/>
                          <a:ext cx="6807200" cy="1323975"/>
                        </a:xfrm>
                        <a:prstGeom prst="rect">
                          <a:avLst/>
                        </a:prstGeom>
                        <a:solidFill>
                          <a:schemeClr val="lt1">
                            <a:alpha val="57000"/>
                          </a:schemeClr>
                        </a:solidFill>
                        <a:ln w="6350">
                          <a:solidFill>
                            <a:prstClr val="black"/>
                          </a:solidFill>
                        </a:ln>
                      </wps:spPr>
                      <wps:txbx>
                        <w:txbxContent>
                          <w:p w14:paraId="315B8279" w14:textId="77777777" w:rsidR="00F8353B" w:rsidRPr="00025578" w:rsidRDefault="00F8353B" w:rsidP="00FE5CDC">
                            <w:pPr>
                              <w:pStyle w:val="Sinespaciado"/>
                              <w:jc w:val="center"/>
                              <w:rPr>
                                <w:b/>
                                <w:noProof/>
                                <w:sz w:val="24"/>
                                <w:szCs w:val="24"/>
                                <w:u w:val="single"/>
                              </w:rPr>
                            </w:pPr>
                            <w:r w:rsidRPr="00025578">
                              <w:rPr>
                                <w:b/>
                                <w:noProof/>
                                <w:sz w:val="24"/>
                                <w:szCs w:val="24"/>
                                <w:u w:val="single"/>
                              </w:rPr>
                              <w:t>SERVICIOS SOCIALES DE ANPE</w:t>
                            </w:r>
                          </w:p>
                          <w:p w14:paraId="1EA91AAD" w14:textId="77777777" w:rsidR="00F8353B" w:rsidRPr="00025578" w:rsidRDefault="00F8353B" w:rsidP="00FE5CDC">
                            <w:pPr>
                              <w:pStyle w:val="Sinespaciado"/>
                              <w:jc w:val="center"/>
                              <w:rPr>
                                <w:b/>
                                <w:sz w:val="24"/>
                                <w:szCs w:val="24"/>
                                <w:u w:val="single"/>
                              </w:rPr>
                            </w:pPr>
                            <w:r w:rsidRPr="00025578">
                              <w:rPr>
                                <w:b/>
                                <w:noProof/>
                                <w:sz w:val="24"/>
                                <w:szCs w:val="24"/>
                                <w:u w:val="single"/>
                              </w:rPr>
                              <w:t>ANPE EN LAS REDES</w:t>
                            </w:r>
                          </w:p>
                          <w:p w14:paraId="58711399" w14:textId="77777777" w:rsidR="00F8353B" w:rsidRPr="00FA2822" w:rsidRDefault="00F8353B" w:rsidP="00FE5CDC">
                            <w:pPr>
                              <w:pStyle w:val="Sinespaciado"/>
                              <w:rPr>
                                <w:sz w:val="16"/>
                                <w:szCs w:val="16"/>
                              </w:rPr>
                            </w:pPr>
                            <w:r>
                              <w:rPr>
                                <w:noProof/>
                                <w:sz w:val="16"/>
                                <w:szCs w:val="16"/>
                              </w:rPr>
                              <w:t xml:space="preserve">                                                                                                                    </w:t>
                            </w:r>
                            <w:r w:rsidRPr="00FA2822">
                              <w:rPr>
                                <w:noProof/>
                                <w:sz w:val="16"/>
                                <w:szCs w:val="16"/>
                                <w:lang w:eastAsia="es-ES"/>
                              </w:rPr>
                              <w:drawing>
                                <wp:inline distT="0" distB="0" distL="0" distR="0" wp14:anchorId="67EB8A7D" wp14:editId="522CD0B9">
                                  <wp:extent cx="313266" cy="354879"/>
                                  <wp:effectExtent l="0" t="0" r="0" b="7620"/>
                                  <wp:docPr id="21" name="0 Imagen"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 Imagen" descr="Imagen que contiene dibujo&#10;&#10;Descripción generada automáticamente"/>
                                          <pic:cNvPicPr/>
                                        </pic:nvPicPr>
                                        <pic:blipFill>
                                          <a:blip r:embed="rId22">
                                            <a:extLst>
                                              <a:ext uri="{28A0092B-C50C-407E-A947-70E740481C1C}">
                                                <a14:useLocalDpi xmlns:a14="http://schemas.microsoft.com/office/drawing/2010/main" val="0"/>
                                              </a:ext>
                                            </a:extLst>
                                          </a:blip>
                                          <a:stretch>
                                            <a:fillRect/>
                                          </a:stretch>
                                        </pic:blipFill>
                                        <pic:spPr>
                                          <a:xfrm>
                                            <a:off x="0" y="0"/>
                                            <a:ext cx="315109" cy="356967"/>
                                          </a:xfrm>
                                          <a:prstGeom prst="rect">
                                            <a:avLst/>
                                          </a:prstGeom>
                                        </pic:spPr>
                                      </pic:pic>
                                    </a:graphicData>
                                  </a:graphic>
                                </wp:inline>
                              </w:drawing>
                            </w:r>
                            <w:r w:rsidRPr="00FA2822">
                              <w:rPr>
                                <w:sz w:val="16"/>
                                <w:szCs w:val="16"/>
                              </w:rPr>
                              <w:t xml:space="preserve">  </w:t>
                            </w:r>
                            <w:r w:rsidRPr="00025578">
                              <w:rPr>
                                <w:b/>
                                <w:sz w:val="24"/>
                                <w:szCs w:val="24"/>
                              </w:rPr>
                              <w:t>Anpe Segovia</w:t>
                            </w:r>
                          </w:p>
                          <w:p w14:paraId="0509A9A1" w14:textId="77777777" w:rsidR="00F8353B" w:rsidRPr="00FA2822" w:rsidRDefault="00F8353B" w:rsidP="00FE5CDC">
                            <w:pPr>
                              <w:pStyle w:val="Sinespaciado"/>
                              <w:rPr>
                                <w:sz w:val="16"/>
                                <w:szCs w:val="16"/>
                              </w:rPr>
                            </w:pPr>
                            <w:r>
                              <w:rPr>
                                <w:sz w:val="16"/>
                                <w:szCs w:val="16"/>
                              </w:rPr>
                              <w:t xml:space="preserve">                                                                   </w:t>
                            </w:r>
                            <w:r w:rsidRPr="00FA2822">
                              <w:rPr>
                                <w:noProof/>
                                <w:sz w:val="16"/>
                                <w:szCs w:val="16"/>
                                <w:lang w:eastAsia="es-ES"/>
                              </w:rPr>
                              <w:drawing>
                                <wp:inline distT="0" distB="0" distL="0" distR="0" wp14:anchorId="1C5037F4" wp14:editId="4C7F50F3">
                                  <wp:extent cx="313266" cy="330200"/>
                                  <wp:effectExtent l="0" t="0" r="0" b="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23">
                                            <a:extLst>
                                              <a:ext uri="{28A0092B-C50C-407E-A947-70E740481C1C}">
                                                <a14:useLocalDpi xmlns:a14="http://schemas.microsoft.com/office/drawing/2010/main" val="0"/>
                                              </a:ext>
                                            </a:extLst>
                                          </a:blip>
                                          <a:stretch>
                                            <a:fillRect/>
                                          </a:stretch>
                                        </pic:blipFill>
                                        <pic:spPr>
                                          <a:xfrm>
                                            <a:off x="0" y="0"/>
                                            <a:ext cx="309049" cy="325755"/>
                                          </a:xfrm>
                                          <a:prstGeom prst="rect">
                                            <a:avLst/>
                                          </a:prstGeom>
                                        </pic:spPr>
                                      </pic:pic>
                                    </a:graphicData>
                                  </a:graphic>
                                </wp:inline>
                              </w:drawing>
                            </w:r>
                            <w:r w:rsidRPr="00FA2822">
                              <w:rPr>
                                <w:sz w:val="16"/>
                                <w:szCs w:val="16"/>
                              </w:rPr>
                              <w:t xml:space="preserve">  </w:t>
                            </w:r>
                            <w:r w:rsidRPr="00025578">
                              <w:rPr>
                                <w:b/>
                                <w:sz w:val="24"/>
                                <w:szCs w:val="24"/>
                              </w:rPr>
                              <w:t>@AnpeSegovia</w:t>
                            </w:r>
                            <w:r>
                              <w:rPr>
                                <w:b/>
                                <w:sz w:val="16"/>
                                <w:szCs w:val="16"/>
                              </w:rPr>
                              <w:t xml:space="preserve">                                               </w:t>
                            </w:r>
                            <w:r w:rsidRPr="00FA2822">
                              <w:rPr>
                                <w:noProof/>
                                <w:sz w:val="16"/>
                                <w:szCs w:val="16"/>
                                <w:lang w:eastAsia="es-ES"/>
                              </w:rPr>
                              <w:drawing>
                                <wp:inline distT="0" distB="0" distL="0" distR="0" wp14:anchorId="4B5154CA" wp14:editId="0A2EB369">
                                  <wp:extent cx="313266" cy="381000"/>
                                  <wp:effectExtent l="0" t="0" r="0" b="0"/>
                                  <wp:docPr id="25" name="0 Imagen"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 Imagen" descr="Imagen que contiene dibujo&#10;&#10;Descripción generada automáticamente"/>
                                          <pic:cNvPicPr/>
                                        </pic:nvPicPr>
                                        <pic:blipFill>
                                          <a:blip r:embed="rId24">
                                            <a:extLst>
                                              <a:ext uri="{28A0092B-C50C-407E-A947-70E740481C1C}">
                                                <a14:useLocalDpi xmlns:a14="http://schemas.microsoft.com/office/drawing/2010/main" val="0"/>
                                              </a:ext>
                                            </a:extLst>
                                          </a:blip>
                                          <a:stretch>
                                            <a:fillRect/>
                                          </a:stretch>
                                        </pic:blipFill>
                                        <pic:spPr>
                                          <a:xfrm>
                                            <a:off x="0" y="0"/>
                                            <a:ext cx="312776" cy="380404"/>
                                          </a:xfrm>
                                          <a:prstGeom prst="rect">
                                            <a:avLst/>
                                          </a:prstGeom>
                                        </pic:spPr>
                                      </pic:pic>
                                    </a:graphicData>
                                  </a:graphic>
                                </wp:inline>
                              </w:drawing>
                            </w:r>
                            <w:r w:rsidRPr="00FA2822">
                              <w:rPr>
                                <w:sz w:val="16"/>
                                <w:szCs w:val="16"/>
                              </w:rPr>
                              <w:t xml:space="preserve"> </w:t>
                            </w:r>
                            <w:r w:rsidRPr="00025578">
                              <w:rPr>
                                <w:b/>
                                <w:sz w:val="24"/>
                                <w:szCs w:val="24"/>
                              </w:rPr>
                              <w:t>615 210 308</w:t>
                            </w:r>
                          </w:p>
                          <w:p w14:paraId="5EBD3F2E" w14:textId="77777777" w:rsidR="00F8353B" w:rsidRDefault="00F835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625255" id="Cuadro de texto 7" o:spid="_x0000_s1036" type="#_x0000_t202" style="position:absolute;left:0;text-align:left;margin-left:-51.3pt;margin-top:693.75pt;width:536pt;height:104.25pt;z-index:25166438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" fillcolor="white [3201]" strokeweight=".5pt">
                <v:fill opacity="37265f"/>
                <v:textbox>
                  <w:txbxContent>
                    <w:p w14:paraId="315B8279" w14:textId="77777777" w:rsidR="00F8353B" w:rsidRPr="00025578" w:rsidRDefault="00F8353B" w:rsidP="00FE5CDC">
                      <w:pPr>
                        <w:pStyle w:val="Sinespaciado"/>
                        <w:jc w:val="center"/>
                        <w:rPr>
                          <w:b/>
                          <w:noProof/>
                          <w:sz w:val="24"/>
                          <w:szCs w:val="24"/>
                          <w:u w:val="single"/>
                        </w:rPr>
                      </w:pPr>
                      <w:r w:rsidRPr="00025578">
                        <w:rPr>
                          <w:b/>
                          <w:noProof/>
                          <w:sz w:val="24"/>
                          <w:szCs w:val="24"/>
                          <w:u w:val="single"/>
                        </w:rPr>
                        <w:t>SERVICIOS SOCIALES DE ANPE</w:t>
                      </w:r>
                    </w:p>
                    <w:p w14:paraId="1EA91AAD" w14:textId="77777777" w:rsidR="00F8353B" w:rsidRPr="00025578" w:rsidRDefault="00F8353B" w:rsidP="00FE5CDC">
                      <w:pPr>
                        <w:pStyle w:val="Sinespaciado"/>
                        <w:jc w:val="center"/>
                        <w:rPr>
                          <w:b/>
                          <w:sz w:val="24"/>
                          <w:szCs w:val="24"/>
                          <w:u w:val="single"/>
                        </w:rPr>
                      </w:pPr>
                      <w:r w:rsidRPr="00025578">
                        <w:rPr>
                          <w:b/>
                          <w:noProof/>
                          <w:sz w:val="24"/>
                          <w:szCs w:val="24"/>
                          <w:u w:val="single"/>
                        </w:rPr>
                        <w:t>ANPE EN LAS REDES</w:t>
                      </w:r>
                    </w:p>
                    <w:p w14:paraId="58711399" w14:textId="77777777" w:rsidR="00F8353B" w:rsidRPr="00FA2822" w:rsidRDefault="00F8353B" w:rsidP="00FE5CDC">
                      <w:pPr>
                        <w:pStyle w:val="Sinespaciado"/>
                        <w:rPr>
                          <w:sz w:val="16"/>
                          <w:szCs w:val="16"/>
                        </w:rPr>
                      </w:pPr>
                      <w:r>
                        <w:rPr>
                          <w:noProof/>
                          <w:sz w:val="16"/>
                          <w:szCs w:val="16"/>
                        </w:rPr>
                        <w:t xml:space="preserve">                                                                                                                    </w:t>
                      </w:r>
                      <w:r w:rsidRPr="00FA2822">
                        <w:rPr>
                          <w:noProof/>
                          <w:sz w:val="16"/>
                          <w:szCs w:val="16"/>
                          <w:lang w:eastAsia="es-ES"/>
                        </w:rPr>
                        <w:drawing>
                          <wp:inline distT="0" distB="0" distL="0" distR="0" wp14:anchorId="67EB8A7D" wp14:editId="522CD0B9">
                            <wp:extent cx="313266" cy="354879"/>
                            <wp:effectExtent l="0" t="0" r="0" b="7620"/>
                            <wp:docPr id="21" name="0 Imagen"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 Imagen" descr="Imagen que contiene dibujo&#10;&#10;Descripción generada automáticamente"/>
                                    <pic:cNvPicPr/>
                                  </pic:nvPicPr>
                                  <pic:blipFill>
                                    <a:blip r:embed="rId22">
                                      <a:extLst>
                                        <a:ext uri="{28A0092B-C50C-407E-A947-70E740481C1C}">
                                          <a14:useLocalDpi xmlns:a14="http://schemas.microsoft.com/office/drawing/2010/main" val="0"/>
                                        </a:ext>
                                      </a:extLst>
                                    </a:blip>
                                    <a:stretch>
                                      <a:fillRect/>
                                    </a:stretch>
                                  </pic:blipFill>
                                  <pic:spPr>
                                    <a:xfrm>
                                      <a:off x="0" y="0"/>
                                      <a:ext cx="315109" cy="356967"/>
                                    </a:xfrm>
                                    <a:prstGeom prst="rect">
                                      <a:avLst/>
                                    </a:prstGeom>
                                  </pic:spPr>
                                </pic:pic>
                              </a:graphicData>
                            </a:graphic>
                          </wp:inline>
                        </w:drawing>
                      </w:r>
                      <w:r w:rsidRPr="00FA2822">
                        <w:rPr>
                          <w:sz w:val="16"/>
                          <w:szCs w:val="16"/>
                        </w:rPr>
                        <w:t xml:space="preserve">  </w:t>
                      </w:r>
                      <w:r w:rsidRPr="00025578">
                        <w:rPr>
                          <w:b/>
                          <w:sz w:val="24"/>
                          <w:szCs w:val="24"/>
                        </w:rPr>
                        <w:t>Anpe Segovia</w:t>
                      </w:r>
                    </w:p>
                    <w:p w14:paraId="0509A9A1" w14:textId="77777777" w:rsidR="00F8353B" w:rsidRPr="00FA2822" w:rsidRDefault="00F8353B" w:rsidP="00FE5CDC">
                      <w:pPr>
                        <w:pStyle w:val="Sinespaciado"/>
                        <w:rPr>
                          <w:sz w:val="16"/>
                          <w:szCs w:val="16"/>
                        </w:rPr>
                      </w:pPr>
                      <w:r>
                        <w:rPr>
                          <w:sz w:val="16"/>
                          <w:szCs w:val="16"/>
                        </w:rPr>
                        <w:t xml:space="preserve">                                                                   </w:t>
                      </w:r>
                      <w:r w:rsidRPr="00FA2822">
                        <w:rPr>
                          <w:noProof/>
                          <w:sz w:val="16"/>
                          <w:szCs w:val="16"/>
                          <w:lang w:eastAsia="es-ES"/>
                        </w:rPr>
                        <w:drawing>
                          <wp:inline distT="0" distB="0" distL="0" distR="0" wp14:anchorId="1C5037F4" wp14:editId="4C7F50F3">
                            <wp:extent cx="313266" cy="330200"/>
                            <wp:effectExtent l="0" t="0" r="0" b="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23">
                                      <a:extLst>
                                        <a:ext uri="{28A0092B-C50C-407E-A947-70E740481C1C}">
                                          <a14:useLocalDpi xmlns:a14="http://schemas.microsoft.com/office/drawing/2010/main" val="0"/>
                                        </a:ext>
                                      </a:extLst>
                                    </a:blip>
                                    <a:stretch>
                                      <a:fillRect/>
                                    </a:stretch>
                                  </pic:blipFill>
                                  <pic:spPr>
                                    <a:xfrm>
                                      <a:off x="0" y="0"/>
                                      <a:ext cx="309049" cy="325755"/>
                                    </a:xfrm>
                                    <a:prstGeom prst="rect">
                                      <a:avLst/>
                                    </a:prstGeom>
                                  </pic:spPr>
                                </pic:pic>
                              </a:graphicData>
                            </a:graphic>
                          </wp:inline>
                        </w:drawing>
                      </w:r>
                      <w:r w:rsidRPr="00FA2822">
                        <w:rPr>
                          <w:sz w:val="16"/>
                          <w:szCs w:val="16"/>
                        </w:rPr>
                        <w:t xml:space="preserve">  </w:t>
                      </w:r>
                      <w:r w:rsidRPr="00025578">
                        <w:rPr>
                          <w:b/>
                          <w:sz w:val="24"/>
                          <w:szCs w:val="24"/>
                        </w:rPr>
                        <w:t>@AnpeSegovia</w:t>
                      </w:r>
                      <w:r>
                        <w:rPr>
                          <w:b/>
                          <w:sz w:val="16"/>
                          <w:szCs w:val="16"/>
                        </w:rPr>
                        <w:t xml:space="preserve">                                               </w:t>
                      </w:r>
                      <w:r w:rsidRPr="00FA2822">
                        <w:rPr>
                          <w:noProof/>
                          <w:sz w:val="16"/>
                          <w:szCs w:val="16"/>
                          <w:lang w:eastAsia="es-ES"/>
                        </w:rPr>
                        <w:drawing>
                          <wp:inline distT="0" distB="0" distL="0" distR="0" wp14:anchorId="4B5154CA" wp14:editId="0A2EB369">
                            <wp:extent cx="313266" cy="381000"/>
                            <wp:effectExtent l="0" t="0" r="0" b="0"/>
                            <wp:docPr id="25" name="0 Imagen"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 Imagen" descr="Imagen que contiene dibujo&#10;&#10;Descripción generada automáticamente"/>
                                    <pic:cNvPicPr/>
                                  </pic:nvPicPr>
                                  <pic:blipFill>
                                    <a:blip r:embed="rId24">
                                      <a:extLst>
                                        <a:ext uri="{28A0092B-C50C-407E-A947-70E740481C1C}">
                                          <a14:useLocalDpi xmlns:a14="http://schemas.microsoft.com/office/drawing/2010/main" val="0"/>
                                        </a:ext>
                                      </a:extLst>
                                    </a:blip>
                                    <a:stretch>
                                      <a:fillRect/>
                                    </a:stretch>
                                  </pic:blipFill>
                                  <pic:spPr>
                                    <a:xfrm>
                                      <a:off x="0" y="0"/>
                                      <a:ext cx="312776" cy="380404"/>
                                    </a:xfrm>
                                    <a:prstGeom prst="rect">
                                      <a:avLst/>
                                    </a:prstGeom>
                                  </pic:spPr>
                                </pic:pic>
                              </a:graphicData>
                            </a:graphic>
                          </wp:inline>
                        </w:drawing>
                      </w:r>
                      <w:r w:rsidRPr="00FA2822">
                        <w:rPr>
                          <w:sz w:val="16"/>
                          <w:szCs w:val="16"/>
                        </w:rPr>
                        <w:t xml:space="preserve"> </w:t>
                      </w:r>
                      <w:r w:rsidRPr="00025578">
                        <w:rPr>
                          <w:b/>
                          <w:sz w:val="24"/>
                          <w:szCs w:val="24"/>
                        </w:rPr>
                        <w:t>615 210 308</w:t>
                      </w:r>
                    </w:p>
                    <w:p w14:paraId="5EBD3F2E" w14:textId="77777777" w:rsidR="00F8353B" w:rsidRDefault="00F8353B"/>
                  </w:txbxContent>
                </v:textbox>
                <w10:wrap anchory="page"/>
              </v:shape>
            </w:pict>
          </mc:Fallback>
        </mc:AlternateContent>
      </w:r>
      <w:r>
        <w:rPr>
          <w:noProof/>
          <w:lang w:eastAsia="es-ES"/>
        </w:rPr>
        <w:drawing>
          <wp:anchor distT="0" distB="0" distL="114300" distR="114300" simplePos="0" relativeHeight="251663360" behindDoc="1" locked="0" layoutInCell="1" allowOverlap="1" wp14:anchorId="214C88DC" wp14:editId="102B1A12">
            <wp:simplePos x="0" y="0"/>
            <wp:positionH relativeFrom="column">
              <wp:posOffset>-991235</wp:posOffset>
            </wp:positionH>
            <wp:positionV relativeFrom="page">
              <wp:posOffset>1206500</wp:posOffset>
            </wp:positionV>
            <wp:extent cx="7423150" cy="9156700"/>
            <wp:effectExtent l="0" t="0" r="6350" b="0"/>
            <wp:wrapNone/>
            <wp:docPr id="6" name="Imagen 6" descr="Imagen que contiene hombre, sostener, corte, juga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hombre, sostener, corte, jugando&#10;&#10;Descripción generada automáticamente"/>
                    <pic:cNvPicPr/>
                  </pic:nvPicPr>
                  <pic:blipFill>
                    <a:blip r:embed="rId25">
                      <a:extLst>
                        <a:ext uri="{28A0092B-C50C-407E-A947-70E740481C1C}">
                          <a14:useLocalDpi xmlns:a14="http://schemas.microsoft.com/office/drawing/2010/main" val="0"/>
                        </a:ext>
                      </a:extLst>
                    </a:blip>
                    <a:stretch>
                      <a:fillRect/>
                    </a:stretch>
                  </pic:blipFill>
                  <pic:spPr>
                    <a:xfrm>
                      <a:off x="0" y="0"/>
                      <a:ext cx="7423150" cy="9156700"/>
                    </a:xfrm>
                    <a:prstGeom prst="rect">
                      <a:avLst/>
                    </a:prstGeom>
                  </pic:spPr>
                </pic:pic>
              </a:graphicData>
            </a:graphic>
            <wp14:sizeRelH relativeFrom="page">
              <wp14:pctWidth>0</wp14:pctWidth>
            </wp14:sizeRelH>
            <wp14:sizeRelV relativeFrom="page">
              <wp14:pctHeight>0</wp14:pctHeight>
            </wp14:sizeRelV>
          </wp:anchor>
        </w:drawing>
      </w:r>
    </w:p>
    <w:sectPr w:rsidR="0083571B" w:rsidSect="0083571B">
      <w:pgSz w:w="11900" w:h="16840"/>
      <w:pgMar w:top="143" w:right="1701" w:bottom="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D151C" w14:textId="77777777" w:rsidR="000A71F0" w:rsidRDefault="000A71F0" w:rsidP="0083571B">
      <w:r>
        <w:separator/>
      </w:r>
    </w:p>
  </w:endnote>
  <w:endnote w:type="continuationSeparator" w:id="0">
    <w:p w14:paraId="19E85CEF" w14:textId="77777777" w:rsidR="000A71F0" w:rsidRDefault="000A71F0" w:rsidP="00835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3D637" w14:textId="77777777" w:rsidR="000A71F0" w:rsidRDefault="000A71F0" w:rsidP="0083571B">
      <w:r>
        <w:separator/>
      </w:r>
    </w:p>
  </w:footnote>
  <w:footnote w:type="continuationSeparator" w:id="0">
    <w:p w14:paraId="38C62EA4" w14:textId="77777777" w:rsidR="000A71F0" w:rsidRDefault="000A71F0" w:rsidP="00835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91452"/>
    <w:multiLevelType w:val="hybridMultilevel"/>
    <w:tmpl w:val="9D8EFF9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71B"/>
    <w:rsid w:val="00006535"/>
    <w:rsid w:val="00007E7B"/>
    <w:rsid w:val="00025578"/>
    <w:rsid w:val="0005769B"/>
    <w:rsid w:val="00071238"/>
    <w:rsid w:val="00090300"/>
    <w:rsid w:val="000A71F0"/>
    <w:rsid w:val="000D0815"/>
    <w:rsid w:val="00103A79"/>
    <w:rsid w:val="00126228"/>
    <w:rsid w:val="00192B6C"/>
    <w:rsid w:val="001A222C"/>
    <w:rsid w:val="001B40E1"/>
    <w:rsid w:val="00205DB8"/>
    <w:rsid w:val="002063FC"/>
    <w:rsid w:val="002653FC"/>
    <w:rsid w:val="002730BC"/>
    <w:rsid w:val="00276797"/>
    <w:rsid w:val="002904BC"/>
    <w:rsid w:val="002E1975"/>
    <w:rsid w:val="002E6A05"/>
    <w:rsid w:val="00352F0B"/>
    <w:rsid w:val="00394E06"/>
    <w:rsid w:val="003979E2"/>
    <w:rsid w:val="003A5CAD"/>
    <w:rsid w:val="004019DB"/>
    <w:rsid w:val="004B55F4"/>
    <w:rsid w:val="00544259"/>
    <w:rsid w:val="005B3367"/>
    <w:rsid w:val="005F0209"/>
    <w:rsid w:val="00673BFD"/>
    <w:rsid w:val="006B2EBB"/>
    <w:rsid w:val="006B3BD9"/>
    <w:rsid w:val="006C64DB"/>
    <w:rsid w:val="00760F11"/>
    <w:rsid w:val="00773534"/>
    <w:rsid w:val="007A2D9C"/>
    <w:rsid w:val="007F3E2E"/>
    <w:rsid w:val="007F7359"/>
    <w:rsid w:val="00804262"/>
    <w:rsid w:val="00813BCD"/>
    <w:rsid w:val="0083571B"/>
    <w:rsid w:val="008570B5"/>
    <w:rsid w:val="00863FC5"/>
    <w:rsid w:val="00A657AA"/>
    <w:rsid w:val="00AB2CF4"/>
    <w:rsid w:val="00BA499A"/>
    <w:rsid w:val="00BB50B3"/>
    <w:rsid w:val="00BB56CC"/>
    <w:rsid w:val="00BB63BC"/>
    <w:rsid w:val="00BF56C0"/>
    <w:rsid w:val="00C72510"/>
    <w:rsid w:val="00D17877"/>
    <w:rsid w:val="00D20F51"/>
    <w:rsid w:val="00D42AD6"/>
    <w:rsid w:val="00D511E7"/>
    <w:rsid w:val="00D86B3D"/>
    <w:rsid w:val="00DD0D7A"/>
    <w:rsid w:val="00E6789B"/>
    <w:rsid w:val="00E839A5"/>
    <w:rsid w:val="00E90E51"/>
    <w:rsid w:val="00E94D6F"/>
    <w:rsid w:val="00EE688E"/>
    <w:rsid w:val="00F20A61"/>
    <w:rsid w:val="00F8353B"/>
    <w:rsid w:val="00FA0D23"/>
    <w:rsid w:val="00FE5C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42203"/>
  <w15:docId w15:val="{57CFD931-D51E-46AF-943C-76660D32E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571B"/>
    <w:pPr>
      <w:tabs>
        <w:tab w:val="center" w:pos="4419"/>
        <w:tab w:val="right" w:pos="8838"/>
      </w:tabs>
    </w:pPr>
  </w:style>
  <w:style w:type="character" w:customStyle="1" w:styleId="EncabezadoCar">
    <w:name w:val="Encabezado Car"/>
    <w:basedOn w:val="Fuentedeprrafopredeter"/>
    <w:link w:val="Encabezado"/>
    <w:uiPriority w:val="99"/>
    <w:rsid w:val="0083571B"/>
  </w:style>
  <w:style w:type="paragraph" w:styleId="Piedepgina">
    <w:name w:val="footer"/>
    <w:basedOn w:val="Normal"/>
    <w:link w:val="PiedepginaCar"/>
    <w:uiPriority w:val="99"/>
    <w:unhideWhenUsed/>
    <w:rsid w:val="0083571B"/>
    <w:pPr>
      <w:tabs>
        <w:tab w:val="center" w:pos="4419"/>
        <w:tab w:val="right" w:pos="8838"/>
      </w:tabs>
    </w:pPr>
  </w:style>
  <w:style w:type="character" w:customStyle="1" w:styleId="PiedepginaCar">
    <w:name w:val="Pie de página Car"/>
    <w:basedOn w:val="Fuentedeprrafopredeter"/>
    <w:link w:val="Piedepgina"/>
    <w:uiPriority w:val="99"/>
    <w:rsid w:val="0083571B"/>
  </w:style>
  <w:style w:type="paragraph" w:styleId="Sinespaciado">
    <w:name w:val="No Spacing"/>
    <w:link w:val="SinespaciadoCar"/>
    <w:uiPriority w:val="1"/>
    <w:qFormat/>
    <w:rsid w:val="00FE5CDC"/>
    <w:rPr>
      <w:color w:val="262626" w:themeColor="text1" w:themeTint="D9"/>
      <w:kern w:val="2"/>
      <w:sz w:val="22"/>
      <w:szCs w:val="22"/>
      <w:lang w:eastAsia="ja-JP"/>
      <w14:ligatures w14:val="standard"/>
    </w:rPr>
  </w:style>
  <w:style w:type="character" w:customStyle="1" w:styleId="SinespaciadoCar">
    <w:name w:val="Sin espaciado Car"/>
    <w:basedOn w:val="Fuentedeprrafopredeter"/>
    <w:link w:val="Sinespaciado"/>
    <w:uiPriority w:val="1"/>
    <w:rsid w:val="00FE5CDC"/>
    <w:rPr>
      <w:color w:val="262626" w:themeColor="text1" w:themeTint="D9"/>
      <w:kern w:val="2"/>
      <w:sz w:val="22"/>
      <w:szCs w:val="22"/>
      <w:lang w:eastAsia="ja-JP"/>
      <w14:ligatures w14:val="standard"/>
    </w:rPr>
  </w:style>
  <w:style w:type="paragraph" w:styleId="Prrafodelista">
    <w:name w:val="List Paragraph"/>
    <w:basedOn w:val="Normal"/>
    <w:uiPriority w:val="34"/>
    <w:qFormat/>
    <w:rsid w:val="0005769B"/>
    <w:pPr>
      <w:ind w:left="720"/>
      <w:contextualSpacing/>
    </w:pPr>
  </w:style>
  <w:style w:type="paragraph" w:styleId="NormalWeb">
    <w:name w:val="Normal (Web)"/>
    <w:basedOn w:val="Normal"/>
    <w:uiPriority w:val="99"/>
    <w:semiHidden/>
    <w:unhideWhenUsed/>
    <w:rsid w:val="0005769B"/>
    <w:pPr>
      <w:spacing w:before="100" w:beforeAutospacing="1" w:after="100" w:afterAutospacing="1"/>
    </w:pPr>
    <w:rPr>
      <w:rFonts w:ascii="Times New Roman" w:eastAsia="Times New Roman" w:hAnsi="Times New Roman" w:cs="Times New Roman"/>
      <w:lang w:eastAsia="es-ES_tradnl"/>
    </w:rPr>
  </w:style>
  <w:style w:type="character" w:styleId="Textoennegrita">
    <w:name w:val="Strong"/>
    <w:basedOn w:val="Fuentedeprrafopredeter"/>
    <w:uiPriority w:val="22"/>
    <w:qFormat/>
    <w:rsid w:val="0005769B"/>
    <w:rPr>
      <w:b/>
      <w:bCs/>
    </w:rPr>
  </w:style>
  <w:style w:type="character" w:styleId="nfasis">
    <w:name w:val="Emphasis"/>
    <w:basedOn w:val="Fuentedeprrafopredeter"/>
    <w:uiPriority w:val="20"/>
    <w:qFormat/>
    <w:rsid w:val="0005769B"/>
    <w:rPr>
      <w:i/>
      <w:iCs/>
    </w:rPr>
  </w:style>
  <w:style w:type="character" w:styleId="Hipervnculo">
    <w:name w:val="Hyperlink"/>
    <w:basedOn w:val="Fuentedeprrafopredeter"/>
    <w:uiPriority w:val="99"/>
    <w:unhideWhenUsed/>
    <w:rsid w:val="00EE688E"/>
    <w:rPr>
      <w:color w:val="0563C1" w:themeColor="hyperlink"/>
      <w:u w:val="single"/>
    </w:rPr>
  </w:style>
  <w:style w:type="character" w:customStyle="1" w:styleId="Mencinsinresolver1">
    <w:name w:val="Mención sin resolver1"/>
    <w:basedOn w:val="Fuentedeprrafopredeter"/>
    <w:uiPriority w:val="99"/>
    <w:semiHidden/>
    <w:unhideWhenUsed/>
    <w:rsid w:val="00EE688E"/>
    <w:rPr>
      <w:color w:val="605E5C"/>
      <w:shd w:val="clear" w:color="auto" w:fill="E1DFDD"/>
    </w:rPr>
  </w:style>
  <w:style w:type="paragraph" w:styleId="Textodeglobo">
    <w:name w:val="Balloon Text"/>
    <w:basedOn w:val="Normal"/>
    <w:link w:val="TextodegloboCar"/>
    <w:uiPriority w:val="99"/>
    <w:semiHidden/>
    <w:unhideWhenUsed/>
    <w:rsid w:val="00D42AD6"/>
    <w:rPr>
      <w:rFonts w:ascii="Tahoma" w:hAnsi="Tahoma" w:cs="Tahoma"/>
      <w:sz w:val="16"/>
      <w:szCs w:val="16"/>
    </w:rPr>
  </w:style>
  <w:style w:type="character" w:customStyle="1" w:styleId="TextodegloboCar">
    <w:name w:val="Texto de globo Car"/>
    <w:basedOn w:val="Fuentedeprrafopredeter"/>
    <w:link w:val="Textodeglobo"/>
    <w:uiPriority w:val="99"/>
    <w:semiHidden/>
    <w:rsid w:val="00D42AD6"/>
    <w:rPr>
      <w:rFonts w:ascii="Tahoma" w:hAnsi="Tahoma" w:cs="Tahoma"/>
      <w:sz w:val="16"/>
      <w:szCs w:val="16"/>
    </w:rPr>
  </w:style>
  <w:style w:type="character" w:styleId="Mencinsinresolver">
    <w:name w:val="Unresolved Mention"/>
    <w:basedOn w:val="Fuentedeprrafopredeter"/>
    <w:uiPriority w:val="99"/>
    <w:semiHidden/>
    <w:unhideWhenUsed/>
    <w:rsid w:val="00813B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123773">
      <w:bodyDiv w:val="1"/>
      <w:marLeft w:val="0"/>
      <w:marRight w:val="0"/>
      <w:marTop w:val="0"/>
      <w:marBottom w:val="0"/>
      <w:divBdr>
        <w:top w:val="none" w:sz="0" w:space="0" w:color="auto"/>
        <w:left w:val="none" w:sz="0" w:space="0" w:color="auto"/>
        <w:bottom w:val="none" w:sz="0" w:space="0" w:color="auto"/>
        <w:right w:val="none" w:sz="0" w:space="0" w:color="auto"/>
      </w:divBdr>
    </w:div>
    <w:div w:id="940063038">
      <w:bodyDiv w:val="1"/>
      <w:marLeft w:val="0"/>
      <w:marRight w:val="0"/>
      <w:marTop w:val="0"/>
      <w:marBottom w:val="0"/>
      <w:divBdr>
        <w:top w:val="none" w:sz="0" w:space="0" w:color="auto"/>
        <w:left w:val="none" w:sz="0" w:space="0" w:color="auto"/>
        <w:bottom w:val="none" w:sz="0" w:space="0" w:color="auto"/>
        <w:right w:val="none" w:sz="0" w:space="0" w:color="auto"/>
      </w:divBdr>
    </w:div>
    <w:div w:id="201133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pecastillayleon.es" TargetMode="External"/><Relationship Id="rId13" Type="http://schemas.openxmlformats.org/officeDocument/2006/relationships/image" Target="media/image3.png"/><Relationship Id="rId18" Type="http://schemas.openxmlformats.org/officeDocument/2006/relationships/hyperlink" Target="https://anpecastillayleon.es/notices/161615/Concurso-de-traslados-de-%C3%A1mbito-auton%C3%B3mico,-entre-los-funcionarios-de-carrera-y-en-pr%C3%A1cticas-del-cuerpo-de-Maestros-2021-2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anpecastillayleon.es/notices/161616/Concurso-de-traslados-de-%C3%A1mbito-auton%C3%B3mico,-entre-los-funcionarios-de-carrera-y-en-pr%C3%A1cticas-Secundaria-y-otros-cuerpos-2021-22." TargetMode="External"/><Relationship Id="rId7" Type="http://schemas.openxmlformats.org/officeDocument/2006/relationships/hyperlink" Target="mailto:segovia@anpe.es" TargetMode="Externa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anpecastillayleon.es/notices/161615/Concurso-de-traslados-de-%C3%A1mbito-auton%C3%B3mico,-entre-los-funcionarios-de-carrera-y-en-pr%C3%A1cticas-del-cuerpo-de-Maestros-2021-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8.jpg"/><Relationship Id="rId5" Type="http://schemas.openxmlformats.org/officeDocument/2006/relationships/footnotes" Target="footnotes.xml"/><Relationship Id="rId15" Type="http://schemas.openxmlformats.org/officeDocument/2006/relationships/hyperlink" Target="https://www.educa.jcyl.es/profesorado/es/gestion-personal-docente/carrera-profesional-horizontal-personal-docente-proceso-ext" TargetMode="External"/><Relationship Id="rId23" Type="http://schemas.openxmlformats.org/officeDocument/2006/relationships/image" Target="media/image7.png"/><Relationship Id="rId10" Type="http://schemas.openxmlformats.org/officeDocument/2006/relationships/hyperlink" Target="http://www.anpecastillayleon.es" TargetMode="External"/><Relationship Id="rId19" Type="http://schemas.openxmlformats.org/officeDocument/2006/relationships/hyperlink" Target="https://anpecastillayleon.es/notices/161616/Concurso-de-traslados-de-%C3%A1mbito-auton%C3%B3mico,-entre-los-funcionarios-de-carrera-y-en-pr%C3%A1cticas-Secundaria-y-otros-cuerpos-2021-22." TargetMode="External"/><Relationship Id="rId4" Type="http://schemas.openxmlformats.org/officeDocument/2006/relationships/webSettings" Target="webSettings.xml"/><Relationship Id="rId9" Type="http://schemas.openxmlformats.org/officeDocument/2006/relationships/hyperlink" Target="mailto:segovia@anpe.es" TargetMode="External"/><Relationship Id="rId14" Type="http://schemas.openxmlformats.org/officeDocument/2006/relationships/hyperlink" Target="https://www.educa.jcyl.es/profesorado/es/gestion-personal-docente/carrera-profesional-horizontal-personal-docente-proceso-ext" TargetMode="External"/><Relationship Id="rId22" Type="http://schemas.openxmlformats.org/officeDocument/2006/relationships/image" Target="media/image6.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32</Words>
  <Characters>180</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YUGUEROS MARTIN</dc:creator>
  <cp:lastModifiedBy>ANA MARIA CABELLO DIMAS</cp:lastModifiedBy>
  <cp:revision>7</cp:revision>
  <dcterms:created xsi:type="dcterms:W3CDTF">2021-11-15T12:09:00Z</dcterms:created>
  <dcterms:modified xsi:type="dcterms:W3CDTF">2021-11-19T11:58:00Z</dcterms:modified>
</cp:coreProperties>
</file>