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2021F" w14:textId="77777777" w:rsidR="0083571B" w:rsidRDefault="007F3E2E" w:rsidP="0083571B">
      <w:pPr>
        <w:ind w:left="-1560" w:right="-1567"/>
      </w:pPr>
      <w:r>
        <w:rPr>
          <w:noProof/>
          <w:lang w:eastAsia="es-ES"/>
        </w:rPr>
        <mc:AlternateContent>
          <mc:Choice Requires="wps">
            <w:drawing>
              <wp:anchor distT="0" distB="0" distL="114300" distR="114300" simplePos="0" relativeHeight="251677696" behindDoc="0" locked="0" layoutInCell="1" allowOverlap="1" wp14:anchorId="4693A42D" wp14:editId="290E254C">
                <wp:simplePos x="0" y="0"/>
                <wp:positionH relativeFrom="column">
                  <wp:posOffset>763905</wp:posOffset>
                </wp:positionH>
                <wp:positionV relativeFrom="paragraph">
                  <wp:posOffset>81915</wp:posOffset>
                </wp:positionV>
                <wp:extent cx="4600575" cy="725214"/>
                <wp:effectExtent l="0" t="0" r="0" b="0"/>
                <wp:wrapNone/>
                <wp:docPr id="59" name="59 Cuadro de texto"/>
                <wp:cNvGraphicFramePr/>
                <a:graphic xmlns:a="http://schemas.openxmlformats.org/drawingml/2006/main">
                  <a:graphicData uri="http://schemas.microsoft.com/office/word/2010/wordprocessingShape">
                    <wps:wsp>
                      <wps:cNvSpPr txBox="1"/>
                      <wps:spPr>
                        <a:xfrm>
                          <a:off x="0" y="0"/>
                          <a:ext cx="4600575" cy="725214"/>
                        </a:xfrm>
                        <a:prstGeom prst="rect">
                          <a:avLst/>
                        </a:prstGeom>
                        <a:noFill/>
                        <a:ln w="6350">
                          <a:noFill/>
                        </a:ln>
                        <a:effectLst/>
                      </wps:spPr>
                      <wps:txbx>
                        <w:txbxContent>
                          <w:p w14:paraId="122C8C74" w14:textId="77777777"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14:paraId="5214FF67" w14:textId="77777777" w:rsidR="007F3E2E" w:rsidRPr="00AB0213" w:rsidRDefault="00644E6E" w:rsidP="007F3E2E">
                            <w:pPr>
                              <w:pStyle w:val="Sinespaciado"/>
                              <w:jc w:val="center"/>
                              <w:rPr>
                                <w:rFonts w:asciiTheme="majorHAnsi" w:hAnsiTheme="majorHAnsi" w:cs="Arial"/>
                                <w:b/>
                                <w:bCs/>
                                <w:color w:val="FFFFFF" w:themeColor="background1"/>
                                <w:sz w:val="20"/>
                                <w:szCs w:val="20"/>
                              </w:rPr>
                            </w:pPr>
                            <w:hyperlink r:id="rId7"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8" w:history="1">
                              <w:r w:rsidR="007F3E2E" w:rsidRPr="00AB0213">
                                <w:rPr>
                                  <w:rStyle w:val="Hipervnculo"/>
                                  <w:rFonts w:asciiTheme="majorHAnsi" w:hAnsiTheme="majorHAnsi" w:cs="Arial"/>
                                  <w:b/>
                                  <w:bCs/>
                                  <w:color w:val="FFFFFF" w:themeColor="background1"/>
                                  <w:sz w:val="20"/>
                                  <w:szCs w:val="20"/>
                                </w:rPr>
                                <w:t>www.anpecastillayleon.es</w:t>
                              </w:r>
                            </w:hyperlink>
                          </w:p>
                          <w:p w14:paraId="0A96F447" w14:textId="0EBEEA6E" w:rsidR="007F3E2E" w:rsidRPr="00561E29" w:rsidRDefault="008570B5"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w:t>
                            </w:r>
                            <w:r w:rsidR="0020643E">
                              <w:rPr>
                                <w:rFonts w:asciiTheme="majorHAnsi" w:hAnsiTheme="majorHAnsi" w:cs="Arial"/>
                                <w:b/>
                                <w:bCs/>
                                <w:color w:val="FFFFFF" w:themeColor="background1"/>
                                <w:sz w:val="20"/>
                                <w:szCs w:val="20"/>
                              </w:rPr>
                              <w:t xml:space="preserve"> 175</w:t>
                            </w:r>
                            <w:r>
                              <w:rPr>
                                <w:rFonts w:asciiTheme="majorHAnsi" w:hAnsiTheme="majorHAnsi" w:cs="Arial"/>
                                <w:b/>
                                <w:bCs/>
                                <w:color w:val="FFFFFF" w:themeColor="background1"/>
                                <w:sz w:val="20"/>
                                <w:szCs w:val="20"/>
                              </w:rPr>
                              <w:t xml:space="preserve"> </w:t>
                            </w:r>
                            <w:r w:rsidR="007F3E2E">
                              <w:rPr>
                                <w:rFonts w:asciiTheme="majorHAnsi" w:hAnsiTheme="majorHAnsi" w:cs="Arial"/>
                                <w:b/>
                                <w:bCs/>
                                <w:color w:val="FFFFFF" w:themeColor="background1"/>
                                <w:sz w:val="20"/>
                                <w:szCs w:val="20"/>
                              </w:rPr>
                              <w:t xml:space="preserve"> – </w:t>
                            </w:r>
                            <w:r w:rsidR="007F3E2E" w:rsidRPr="00090300">
                              <w:rPr>
                                <w:rFonts w:asciiTheme="majorHAnsi" w:hAnsiTheme="majorHAnsi" w:cs="Arial"/>
                                <w:b/>
                                <w:bCs/>
                                <w:color w:val="FFFFFF" w:themeColor="background1"/>
                                <w:sz w:val="20"/>
                                <w:szCs w:val="20"/>
                              </w:rPr>
                              <w:t xml:space="preserve"> </w:t>
                            </w:r>
                            <w:r w:rsidR="00305D9F">
                              <w:rPr>
                                <w:rFonts w:asciiTheme="majorHAnsi" w:hAnsiTheme="majorHAnsi" w:cs="Arial"/>
                                <w:b/>
                                <w:bCs/>
                                <w:color w:val="FFFFFF" w:themeColor="background1"/>
                                <w:sz w:val="20"/>
                                <w:szCs w:val="20"/>
                              </w:rPr>
                              <w:t xml:space="preserve">Mayo </w:t>
                            </w:r>
                            <w:r w:rsidR="007F3E2E" w:rsidRPr="00090300">
                              <w:rPr>
                                <w:rFonts w:asciiTheme="majorHAnsi" w:hAnsiTheme="majorHAnsi" w:cs="Arial"/>
                                <w:b/>
                                <w:bCs/>
                                <w:color w:val="FFFFFF" w:themeColor="background1"/>
                                <w:sz w:val="20"/>
                                <w:szCs w:val="20"/>
                              </w:rPr>
                              <w:t>202</w:t>
                            </w:r>
                            <w:r w:rsidR="0020643E">
                              <w:rPr>
                                <w:rFonts w:asciiTheme="majorHAnsi" w:hAnsiTheme="majorHAnsi" w:cs="Arial"/>
                                <w:b/>
                                <w:bCs/>
                                <w:color w:val="FFFFFF" w:themeColor="background1"/>
                                <w:sz w:val="20"/>
                                <w:szCs w:val="20"/>
                              </w:rPr>
                              <w:t>1</w:t>
                            </w:r>
                          </w:p>
                          <w:p w14:paraId="5C2603CF" w14:textId="77777777" w:rsidR="007F3E2E" w:rsidRPr="00840AB5" w:rsidRDefault="007F3E2E" w:rsidP="007F3E2E">
                            <w:pPr>
                              <w:pStyle w:val="Encabezado"/>
                              <w:rPr>
                                <w14:ligatures w14:val="standar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3A42D" id="_x0000_t202" coordsize="21600,21600" o:spt="202" path="m,l,21600r21600,l21600,xe">
                <v:stroke joinstyle="miter"/>
                <v:path gradientshapeok="t" o:connecttype="rect"/>
              </v:shapetype>
              <v:shape id="59 Cuadro de texto" o:spid="_x0000_s1026" type="#_x0000_t202" style="position:absolute;left:0;text-align:left;margin-left:60.15pt;margin-top:6.45pt;width:362.25pt;height:5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" filled="f" stroked="f" strokeweight=".5pt">
                <v:textbox>
                  <w:txbxContent>
                    <w:p w14:paraId="122C8C74" w14:textId="77777777" w:rsidR="007F3E2E" w:rsidRPr="00561E29" w:rsidRDefault="007F3E2E"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14:paraId="5214FF67" w14:textId="77777777" w:rsidR="007F3E2E" w:rsidRPr="00AB0213" w:rsidRDefault="00644E6E" w:rsidP="007F3E2E">
                      <w:pPr>
                        <w:pStyle w:val="Sinespaciado"/>
                        <w:jc w:val="center"/>
                        <w:rPr>
                          <w:rFonts w:asciiTheme="majorHAnsi" w:hAnsiTheme="majorHAnsi" w:cs="Arial"/>
                          <w:b/>
                          <w:bCs/>
                          <w:color w:val="FFFFFF" w:themeColor="background1"/>
                          <w:sz w:val="20"/>
                          <w:szCs w:val="20"/>
                        </w:rPr>
                      </w:pPr>
                      <w:hyperlink r:id="rId9" w:history="1">
                        <w:r w:rsidR="007F3E2E" w:rsidRPr="00561E29">
                          <w:rPr>
                            <w:rStyle w:val="Hipervnculo"/>
                            <w:rFonts w:asciiTheme="majorHAnsi" w:hAnsiTheme="majorHAnsi" w:cs="Arial"/>
                            <w:b/>
                            <w:bCs/>
                            <w:color w:val="FFFFFF" w:themeColor="background1"/>
                            <w:sz w:val="20"/>
                            <w:szCs w:val="20"/>
                          </w:rPr>
                          <w:t>segovia@anpe.es</w:t>
                        </w:r>
                      </w:hyperlink>
                      <w:r w:rsidR="007F3E2E" w:rsidRPr="00561E29">
                        <w:rPr>
                          <w:rFonts w:asciiTheme="majorHAnsi" w:hAnsiTheme="majorHAnsi" w:cs="Arial"/>
                          <w:b/>
                          <w:bCs/>
                          <w:color w:val="FFFFFF" w:themeColor="background1"/>
                          <w:sz w:val="20"/>
                          <w:szCs w:val="20"/>
                        </w:rPr>
                        <w:t xml:space="preserve">  • </w:t>
                      </w:r>
                      <w:hyperlink r:id="rId10" w:history="1">
                        <w:r w:rsidR="007F3E2E" w:rsidRPr="00AB0213">
                          <w:rPr>
                            <w:rStyle w:val="Hipervnculo"/>
                            <w:rFonts w:asciiTheme="majorHAnsi" w:hAnsiTheme="majorHAnsi" w:cs="Arial"/>
                            <w:b/>
                            <w:bCs/>
                            <w:color w:val="FFFFFF" w:themeColor="background1"/>
                            <w:sz w:val="20"/>
                            <w:szCs w:val="20"/>
                          </w:rPr>
                          <w:t>www.anpecastillayleon.es</w:t>
                        </w:r>
                      </w:hyperlink>
                    </w:p>
                    <w:p w14:paraId="0A96F447" w14:textId="0EBEEA6E" w:rsidR="007F3E2E" w:rsidRPr="00561E29" w:rsidRDefault="008570B5"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w:t>
                      </w:r>
                      <w:r w:rsidR="0020643E">
                        <w:rPr>
                          <w:rFonts w:asciiTheme="majorHAnsi" w:hAnsiTheme="majorHAnsi" w:cs="Arial"/>
                          <w:b/>
                          <w:bCs/>
                          <w:color w:val="FFFFFF" w:themeColor="background1"/>
                          <w:sz w:val="20"/>
                          <w:szCs w:val="20"/>
                        </w:rPr>
                        <w:t xml:space="preserve"> 175</w:t>
                      </w:r>
                      <w:r>
                        <w:rPr>
                          <w:rFonts w:asciiTheme="majorHAnsi" w:hAnsiTheme="majorHAnsi" w:cs="Arial"/>
                          <w:b/>
                          <w:bCs/>
                          <w:color w:val="FFFFFF" w:themeColor="background1"/>
                          <w:sz w:val="20"/>
                          <w:szCs w:val="20"/>
                        </w:rPr>
                        <w:t xml:space="preserve"> </w:t>
                      </w:r>
                      <w:r w:rsidR="007F3E2E">
                        <w:rPr>
                          <w:rFonts w:asciiTheme="majorHAnsi" w:hAnsiTheme="majorHAnsi" w:cs="Arial"/>
                          <w:b/>
                          <w:bCs/>
                          <w:color w:val="FFFFFF" w:themeColor="background1"/>
                          <w:sz w:val="20"/>
                          <w:szCs w:val="20"/>
                        </w:rPr>
                        <w:t xml:space="preserve"> – </w:t>
                      </w:r>
                      <w:r w:rsidR="007F3E2E" w:rsidRPr="00090300">
                        <w:rPr>
                          <w:rFonts w:asciiTheme="majorHAnsi" w:hAnsiTheme="majorHAnsi" w:cs="Arial"/>
                          <w:b/>
                          <w:bCs/>
                          <w:color w:val="FFFFFF" w:themeColor="background1"/>
                          <w:sz w:val="20"/>
                          <w:szCs w:val="20"/>
                        </w:rPr>
                        <w:t xml:space="preserve"> </w:t>
                      </w:r>
                      <w:r w:rsidR="00305D9F">
                        <w:rPr>
                          <w:rFonts w:asciiTheme="majorHAnsi" w:hAnsiTheme="majorHAnsi" w:cs="Arial"/>
                          <w:b/>
                          <w:bCs/>
                          <w:color w:val="FFFFFF" w:themeColor="background1"/>
                          <w:sz w:val="20"/>
                          <w:szCs w:val="20"/>
                        </w:rPr>
                        <w:t xml:space="preserve">Mayo </w:t>
                      </w:r>
                      <w:r w:rsidR="007F3E2E" w:rsidRPr="00090300">
                        <w:rPr>
                          <w:rFonts w:asciiTheme="majorHAnsi" w:hAnsiTheme="majorHAnsi" w:cs="Arial"/>
                          <w:b/>
                          <w:bCs/>
                          <w:color w:val="FFFFFF" w:themeColor="background1"/>
                          <w:sz w:val="20"/>
                          <w:szCs w:val="20"/>
                        </w:rPr>
                        <w:t>202</w:t>
                      </w:r>
                      <w:r w:rsidR="0020643E">
                        <w:rPr>
                          <w:rFonts w:asciiTheme="majorHAnsi" w:hAnsiTheme="majorHAnsi" w:cs="Arial"/>
                          <w:b/>
                          <w:bCs/>
                          <w:color w:val="FFFFFF" w:themeColor="background1"/>
                          <w:sz w:val="20"/>
                          <w:szCs w:val="20"/>
                        </w:rPr>
                        <w:t>1</w:t>
                      </w:r>
                    </w:p>
                    <w:p w14:paraId="5C2603CF" w14:textId="77777777" w:rsidR="007F3E2E" w:rsidRPr="00840AB5" w:rsidRDefault="007F3E2E" w:rsidP="007F3E2E">
                      <w:pPr>
                        <w:pStyle w:val="Encabezado"/>
                        <w:rPr>
                          <w14:ligatures w14:val="standard"/>
                        </w:rPr>
                      </w:pPr>
                    </w:p>
                  </w:txbxContent>
                </v:textbox>
              </v:shape>
            </w:pict>
          </mc:Fallback>
        </mc:AlternateContent>
      </w:r>
      <w:r w:rsidR="004B55F4" w:rsidRPr="00EE688E">
        <w:rPr>
          <w:noProof/>
          <w:color w:val="0D0D0D" w:themeColor="text1" w:themeTint="F2"/>
          <w:lang w:eastAsia="es-ES"/>
        </w:rPr>
        <w:drawing>
          <wp:anchor distT="0" distB="0" distL="114300" distR="114300" simplePos="0" relativeHeight="251658240" behindDoc="0" locked="0" layoutInCell="1" allowOverlap="1" wp14:anchorId="1EB98B02" wp14:editId="4F16A09F">
            <wp:simplePos x="0" y="0"/>
            <wp:positionH relativeFrom="column">
              <wp:posOffset>-1064260</wp:posOffset>
            </wp:positionH>
            <wp:positionV relativeFrom="page">
              <wp:posOffset>71120</wp:posOffset>
            </wp:positionV>
            <wp:extent cx="7415777" cy="9986400"/>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7415777" cy="9986400"/>
                    </a:xfrm>
                    <a:prstGeom prst="rect">
                      <a:avLst/>
                    </a:prstGeom>
                  </pic:spPr>
                </pic:pic>
              </a:graphicData>
            </a:graphic>
            <wp14:sizeRelH relativeFrom="page">
              <wp14:pctWidth>0</wp14:pctWidth>
            </wp14:sizeRelH>
            <wp14:sizeRelV relativeFrom="page">
              <wp14:pctHeight>0</wp14:pctHeight>
            </wp14:sizeRelV>
          </wp:anchor>
        </w:drawing>
      </w:r>
    </w:p>
    <w:p w14:paraId="0E085B45" w14:textId="77777777" w:rsidR="0083571B" w:rsidRDefault="0083571B" w:rsidP="0083571B">
      <w:pPr>
        <w:ind w:left="-1560" w:right="-1567"/>
      </w:pPr>
    </w:p>
    <w:p w14:paraId="71A23137" w14:textId="77777777" w:rsidR="0083571B" w:rsidRDefault="0083571B" w:rsidP="0083571B">
      <w:pPr>
        <w:ind w:left="-1560" w:right="-1567"/>
      </w:pPr>
    </w:p>
    <w:p w14:paraId="7647124C" w14:textId="77777777" w:rsidR="0083571B" w:rsidRDefault="0083571B" w:rsidP="0083571B">
      <w:pPr>
        <w:ind w:left="-1560" w:right="-1567"/>
      </w:pPr>
    </w:p>
    <w:p w14:paraId="1F95EF9D" w14:textId="77777777" w:rsidR="0083571B" w:rsidRDefault="0083571B" w:rsidP="0083571B">
      <w:pPr>
        <w:ind w:left="-1560" w:right="-1567"/>
      </w:pPr>
    </w:p>
    <w:p w14:paraId="56161334" w14:textId="77777777" w:rsidR="0083571B" w:rsidRDefault="0083571B" w:rsidP="0083571B">
      <w:pPr>
        <w:ind w:left="-1560" w:right="-1567"/>
      </w:pPr>
    </w:p>
    <w:p w14:paraId="27EBA26F" w14:textId="77777777" w:rsidR="0083571B" w:rsidRDefault="0083571B" w:rsidP="0083571B">
      <w:pPr>
        <w:ind w:left="-1560" w:right="-1567"/>
      </w:pPr>
    </w:p>
    <w:p w14:paraId="15C34F6C" w14:textId="77777777" w:rsidR="0083571B" w:rsidRDefault="0083571B" w:rsidP="0083571B">
      <w:pPr>
        <w:ind w:left="-1560" w:right="-1567"/>
      </w:pPr>
    </w:p>
    <w:p w14:paraId="00CAA693" w14:textId="77777777" w:rsidR="0083571B" w:rsidRDefault="00863FC5" w:rsidP="0083571B">
      <w:pPr>
        <w:ind w:left="-1560" w:right="-1567"/>
      </w:pPr>
      <w:r>
        <w:rPr>
          <w:noProof/>
          <w:lang w:eastAsia="es-ES"/>
        </w:rPr>
        <mc:AlternateContent>
          <mc:Choice Requires="wps">
            <w:drawing>
              <wp:anchor distT="0" distB="0" distL="114300" distR="114300" simplePos="0" relativeHeight="251675648" behindDoc="0" locked="0" layoutInCell="1" allowOverlap="1" wp14:anchorId="321CC5E2" wp14:editId="14E04BF1">
                <wp:simplePos x="0" y="0"/>
                <wp:positionH relativeFrom="column">
                  <wp:posOffset>4453562</wp:posOffset>
                </wp:positionH>
                <wp:positionV relativeFrom="paragraph">
                  <wp:posOffset>13072</wp:posOffset>
                </wp:positionV>
                <wp:extent cx="1898234" cy="4288221"/>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1898234" cy="4288221"/>
                        </a:xfrm>
                        <a:prstGeom prst="rect">
                          <a:avLst/>
                        </a:prstGeom>
                        <a:noFill/>
                        <a:ln w="6350">
                          <a:noFill/>
                        </a:ln>
                      </wps:spPr>
                      <wps:txbx>
                        <w:txbxContent>
                          <w:p w14:paraId="26FEEE96" w14:textId="77777777"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14:paraId="1D13C311" w14:textId="77777777" w:rsidR="00F8353B" w:rsidRDefault="00F8353B" w:rsidP="00352F0B">
                            <w:pPr>
                              <w:rPr>
                                <w:color w:val="FFFFFF" w:themeColor="background1"/>
                                <w:sz w:val="32"/>
                                <w:szCs w:val="32"/>
                              </w:rPr>
                            </w:pPr>
                          </w:p>
                          <w:p w14:paraId="1A2F1D19" w14:textId="77777777"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14:paraId="1C7C0B38" w14:textId="77777777" w:rsidR="00F8353B" w:rsidRDefault="00F8353B" w:rsidP="00352F0B">
                            <w:pPr>
                              <w:rPr>
                                <w:color w:val="FFFFFF" w:themeColor="background1"/>
                                <w:sz w:val="32"/>
                                <w:szCs w:val="32"/>
                              </w:rPr>
                            </w:pPr>
                          </w:p>
                          <w:p w14:paraId="5DC73397" w14:textId="77777777"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14:paraId="3E13164D" w14:textId="77777777" w:rsidR="00F8353B" w:rsidRDefault="00F8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CC5E2" id="Cuadro de texto 18" o:spid="_x0000_s1027" type="#_x0000_t202" style="position:absolute;left:0;text-align:left;margin-left:350.65pt;margin-top:1.05pt;width:149.45pt;height:33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" filled="f" stroked="f" strokeweight=".5pt">
                <v:textbox>
                  <w:txbxContent>
                    <w:p w14:paraId="26FEEE96" w14:textId="77777777" w:rsidR="00F8353B" w:rsidRDefault="00F8353B"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w:t>
                      </w:r>
                      <w:r w:rsidR="00863FC5">
                        <w:rPr>
                          <w:color w:val="FFFFFF" w:themeColor="background1"/>
                          <w:sz w:val="32"/>
                          <w:szCs w:val="32"/>
                        </w:rPr>
                        <w:t xml:space="preserve"> y tardes de lunes a jueves de 17 a 19 H.</w:t>
                      </w:r>
                    </w:p>
                    <w:p w14:paraId="1D13C311" w14:textId="77777777" w:rsidR="00F8353B" w:rsidRDefault="00F8353B" w:rsidP="00352F0B">
                      <w:pPr>
                        <w:rPr>
                          <w:color w:val="FFFFFF" w:themeColor="background1"/>
                          <w:sz w:val="32"/>
                          <w:szCs w:val="32"/>
                        </w:rPr>
                      </w:pPr>
                    </w:p>
                    <w:p w14:paraId="1A2F1D19" w14:textId="77777777" w:rsidR="00F8353B" w:rsidRDefault="00F8353B" w:rsidP="00352F0B">
                      <w:pPr>
                        <w:rPr>
                          <w:color w:val="FFFFFF" w:themeColor="background1"/>
                          <w:sz w:val="32"/>
                          <w:szCs w:val="32"/>
                        </w:rPr>
                      </w:pPr>
                      <w:r w:rsidRPr="00352F0B">
                        <w:rPr>
                          <w:color w:val="FFFFFF" w:themeColor="background1"/>
                          <w:sz w:val="32"/>
                          <w:szCs w:val="32"/>
                        </w:rPr>
                        <w:t xml:space="preserve">Imprescindible pedir cita previa. </w:t>
                      </w:r>
                    </w:p>
                    <w:p w14:paraId="1C7C0B38" w14:textId="77777777" w:rsidR="00F8353B" w:rsidRDefault="00F8353B" w:rsidP="00352F0B">
                      <w:pPr>
                        <w:rPr>
                          <w:color w:val="FFFFFF" w:themeColor="background1"/>
                          <w:sz w:val="32"/>
                          <w:szCs w:val="32"/>
                        </w:rPr>
                      </w:pPr>
                    </w:p>
                    <w:p w14:paraId="5DC73397" w14:textId="77777777" w:rsidR="00F8353B" w:rsidRPr="00352F0B" w:rsidRDefault="00F8353B"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14:paraId="3E13164D" w14:textId="77777777" w:rsidR="00F8353B" w:rsidRDefault="00F8353B"/>
                  </w:txbxContent>
                </v:textbox>
              </v:shape>
            </w:pict>
          </mc:Fallback>
        </mc:AlternateContent>
      </w:r>
    </w:p>
    <w:p w14:paraId="7964FBB0" w14:textId="77777777" w:rsidR="0083571B" w:rsidRDefault="0083571B" w:rsidP="0083571B">
      <w:pPr>
        <w:ind w:left="-1560" w:right="-1567"/>
      </w:pPr>
    </w:p>
    <w:p w14:paraId="3218882C" w14:textId="77777777" w:rsidR="0083571B" w:rsidRDefault="0083571B" w:rsidP="0083571B">
      <w:pPr>
        <w:ind w:left="-1560" w:right="-1567"/>
      </w:pPr>
    </w:p>
    <w:p w14:paraId="722CE150" w14:textId="77777777" w:rsidR="0083571B" w:rsidRDefault="0083571B" w:rsidP="0083571B">
      <w:pPr>
        <w:ind w:left="-1560" w:right="-1567"/>
      </w:pPr>
    </w:p>
    <w:p w14:paraId="3ECCB864" w14:textId="77777777" w:rsidR="0083571B" w:rsidRDefault="0083571B" w:rsidP="0083571B">
      <w:pPr>
        <w:ind w:left="-1560" w:right="-1567"/>
      </w:pPr>
    </w:p>
    <w:p w14:paraId="4ECAB7C2" w14:textId="77777777" w:rsidR="0083571B" w:rsidRDefault="00EE688E" w:rsidP="0083571B">
      <w:pPr>
        <w:ind w:left="-1560" w:right="-1567"/>
      </w:pPr>
      <w:r>
        <w:rPr>
          <w:noProof/>
          <w:lang w:eastAsia="es-ES"/>
        </w:rPr>
        <mc:AlternateContent>
          <mc:Choice Requires="wps">
            <w:drawing>
              <wp:anchor distT="0" distB="0" distL="114300" distR="114300" simplePos="0" relativeHeight="251670528" behindDoc="0" locked="0" layoutInCell="1" allowOverlap="1" wp14:anchorId="7BCE120C" wp14:editId="2B974AB9">
                <wp:simplePos x="0" y="0"/>
                <wp:positionH relativeFrom="column">
                  <wp:posOffset>-724535</wp:posOffset>
                </wp:positionH>
                <wp:positionV relativeFrom="paragraph">
                  <wp:posOffset>195580</wp:posOffset>
                </wp:positionV>
                <wp:extent cx="2400300" cy="23241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2400300" cy="2324100"/>
                        </a:xfrm>
                        <a:prstGeom prst="rect">
                          <a:avLst/>
                        </a:prstGeom>
                        <a:noFill/>
                        <a:ln w="6350">
                          <a:noFill/>
                        </a:ln>
                      </wps:spPr>
                      <wps:txbx>
                        <w:txbxContent>
                          <w:p w14:paraId="0011F7D5" w14:textId="26AA8159" w:rsidR="007130E2" w:rsidRDefault="00F8353B">
                            <w:pPr>
                              <w:rPr>
                                <w:color w:val="FFFFFF" w:themeColor="background1"/>
                                <w:sz w:val="44"/>
                                <w:szCs w:val="44"/>
                                <w:u w:val="single"/>
                              </w:rPr>
                            </w:pPr>
                            <w:r w:rsidRPr="00071238">
                              <w:rPr>
                                <w:color w:val="FFFFFF" w:themeColor="background1"/>
                                <w:sz w:val="44"/>
                                <w:szCs w:val="44"/>
                                <w:u w:val="single"/>
                              </w:rPr>
                              <w:t>Editoria</w:t>
                            </w:r>
                            <w:r w:rsidR="007130E2">
                              <w:rPr>
                                <w:color w:val="FFFFFF" w:themeColor="background1"/>
                                <w:sz w:val="44"/>
                                <w:szCs w:val="44"/>
                                <w:u w:val="single"/>
                              </w:rPr>
                              <w:t>l</w:t>
                            </w:r>
                          </w:p>
                          <w:p w14:paraId="2E8F7BD7" w14:textId="0B02548A" w:rsidR="00F8353B" w:rsidRPr="007130E2" w:rsidRDefault="008571FB">
                            <w:pPr>
                              <w:rPr>
                                <w:color w:val="FFFFFF" w:themeColor="background1"/>
                                <w:sz w:val="44"/>
                                <w:szCs w:val="44"/>
                                <w:u w:val="single"/>
                              </w:rPr>
                            </w:pPr>
                            <w:r w:rsidRPr="008571FB">
                              <w:rPr>
                                <w:color w:val="FFFFFF" w:themeColor="background1"/>
                                <w:sz w:val="56"/>
                                <w:szCs w:val="56"/>
                              </w:rPr>
                              <w:t xml:space="preserve"> </w:t>
                            </w:r>
                            <w:r w:rsidR="007130E2">
                              <w:rPr>
                                <w:color w:val="FFFFFF" w:themeColor="background1"/>
                                <w:sz w:val="56"/>
                                <w:szCs w:val="56"/>
                              </w:rPr>
                              <w:t>Mejor comienzo d</w:t>
                            </w:r>
                            <w:r w:rsidRPr="008571FB">
                              <w:rPr>
                                <w:color w:val="FFFFFF" w:themeColor="background1"/>
                                <w:sz w:val="56"/>
                                <w:szCs w:val="56"/>
                              </w:rPr>
                              <w:t>el tercer trimestre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CE120C" id="Cuadro de texto 14" o:spid="_x0000_s1028" type="#_x0000_t202" style="position:absolute;left:0;text-align:left;margin-left:-57.05pt;margin-top:15.4pt;width:189pt;height:18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" filled="f" stroked="f" strokeweight=".5pt">
                <v:textbox>
                  <w:txbxContent>
                    <w:p w14:paraId="0011F7D5" w14:textId="26AA8159" w:rsidR="007130E2" w:rsidRDefault="00F8353B">
                      <w:pPr>
                        <w:rPr>
                          <w:color w:val="FFFFFF" w:themeColor="background1"/>
                          <w:sz w:val="44"/>
                          <w:szCs w:val="44"/>
                          <w:u w:val="single"/>
                        </w:rPr>
                      </w:pPr>
                      <w:r w:rsidRPr="00071238">
                        <w:rPr>
                          <w:color w:val="FFFFFF" w:themeColor="background1"/>
                          <w:sz w:val="44"/>
                          <w:szCs w:val="44"/>
                          <w:u w:val="single"/>
                        </w:rPr>
                        <w:t>Editoria</w:t>
                      </w:r>
                      <w:r w:rsidR="007130E2">
                        <w:rPr>
                          <w:color w:val="FFFFFF" w:themeColor="background1"/>
                          <w:sz w:val="44"/>
                          <w:szCs w:val="44"/>
                          <w:u w:val="single"/>
                        </w:rPr>
                        <w:t>l</w:t>
                      </w:r>
                    </w:p>
                    <w:p w14:paraId="2E8F7BD7" w14:textId="0B02548A" w:rsidR="00F8353B" w:rsidRPr="007130E2" w:rsidRDefault="008571FB">
                      <w:pPr>
                        <w:rPr>
                          <w:color w:val="FFFFFF" w:themeColor="background1"/>
                          <w:sz w:val="44"/>
                          <w:szCs w:val="44"/>
                          <w:u w:val="single"/>
                        </w:rPr>
                      </w:pPr>
                      <w:r w:rsidRPr="008571FB">
                        <w:rPr>
                          <w:color w:val="FFFFFF" w:themeColor="background1"/>
                          <w:sz w:val="56"/>
                          <w:szCs w:val="56"/>
                        </w:rPr>
                        <w:t xml:space="preserve"> </w:t>
                      </w:r>
                      <w:r w:rsidR="007130E2">
                        <w:rPr>
                          <w:color w:val="FFFFFF" w:themeColor="background1"/>
                          <w:sz w:val="56"/>
                          <w:szCs w:val="56"/>
                        </w:rPr>
                        <w:t>Mejor comienzo d</w:t>
                      </w:r>
                      <w:r w:rsidRPr="008571FB">
                        <w:rPr>
                          <w:color w:val="FFFFFF" w:themeColor="background1"/>
                          <w:sz w:val="56"/>
                          <w:szCs w:val="56"/>
                        </w:rPr>
                        <w:t>el tercer trimestre</w:t>
                      </w:r>
                    </w:p>
                  </w:txbxContent>
                </v:textbox>
              </v:shape>
            </w:pict>
          </mc:Fallback>
        </mc:AlternateContent>
      </w:r>
    </w:p>
    <w:p w14:paraId="51F868BD" w14:textId="77777777" w:rsidR="0083571B" w:rsidRDefault="0083571B" w:rsidP="0083571B">
      <w:pPr>
        <w:ind w:left="-1560" w:right="-1567"/>
      </w:pPr>
    </w:p>
    <w:p w14:paraId="41D6FDA4" w14:textId="77777777" w:rsidR="0083571B" w:rsidRDefault="0083571B" w:rsidP="0083571B">
      <w:pPr>
        <w:ind w:left="-1560" w:right="-1567"/>
      </w:pPr>
    </w:p>
    <w:p w14:paraId="6FCD5464" w14:textId="77777777" w:rsidR="0083571B" w:rsidRDefault="0083571B" w:rsidP="0083571B">
      <w:pPr>
        <w:ind w:left="-1560" w:right="-1567"/>
      </w:pPr>
    </w:p>
    <w:p w14:paraId="332B7C09" w14:textId="77777777" w:rsidR="0083571B" w:rsidRDefault="0083571B" w:rsidP="0083571B">
      <w:pPr>
        <w:ind w:left="-1560" w:right="-1567"/>
      </w:pPr>
    </w:p>
    <w:p w14:paraId="26423AEA" w14:textId="77777777" w:rsidR="0083571B" w:rsidRDefault="0083571B" w:rsidP="0083571B">
      <w:pPr>
        <w:ind w:left="-1560" w:right="-1567"/>
      </w:pPr>
    </w:p>
    <w:p w14:paraId="55DAEE16" w14:textId="77777777" w:rsidR="0083571B" w:rsidRDefault="0083571B" w:rsidP="0083571B">
      <w:pPr>
        <w:ind w:left="-1560" w:right="-1567"/>
      </w:pPr>
    </w:p>
    <w:p w14:paraId="4AEC9BFB" w14:textId="77777777" w:rsidR="0083571B" w:rsidRDefault="0083571B" w:rsidP="0083571B">
      <w:pPr>
        <w:ind w:left="-1560" w:right="-1567"/>
      </w:pPr>
    </w:p>
    <w:p w14:paraId="7228CBCA" w14:textId="77777777" w:rsidR="0083571B" w:rsidRDefault="0083571B" w:rsidP="0083571B">
      <w:pPr>
        <w:ind w:left="-1560" w:right="-1567"/>
      </w:pPr>
    </w:p>
    <w:p w14:paraId="221EFBE5" w14:textId="77777777" w:rsidR="0083571B" w:rsidRDefault="0083571B" w:rsidP="0083571B">
      <w:pPr>
        <w:ind w:left="-1560" w:right="-1567"/>
      </w:pPr>
    </w:p>
    <w:p w14:paraId="19B24F3E" w14:textId="575203BC" w:rsidR="0083571B" w:rsidRDefault="0083571B" w:rsidP="0083571B">
      <w:pPr>
        <w:ind w:left="-1560" w:right="-1567"/>
      </w:pPr>
    </w:p>
    <w:p w14:paraId="6896C933" w14:textId="0FF46F35" w:rsidR="0083571B" w:rsidRDefault="0083571B" w:rsidP="0083571B">
      <w:pPr>
        <w:ind w:left="-1560" w:right="-1567"/>
      </w:pPr>
    </w:p>
    <w:p w14:paraId="7BB194E5" w14:textId="55F838C0" w:rsidR="0083571B" w:rsidRDefault="0083571B" w:rsidP="0083571B">
      <w:pPr>
        <w:ind w:left="-1560" w:right="-1567"/>
      </w:pPr>
    </w:p>
    <w:p w14:paraId="66AA208E" w14:textId="09AECBC8" w:rsidR="0083571B" w:rsidRDefault="0083571B" w:rsidP="0083571B">
      <w:pPr>
        <w:ind w:left="-1560" w:right="-1567"/>
      </w:pPr>
    </w:p>
    <w:p w14:paraId="27AFE218" w14:textId="11CC6990" w:rsidR="0083571B" w:rsidRDefault="00290037" w:rsidP="0083571B">
      <w:pPr>
        <w:ind w:left="-1560" w:right="-1567"/>
      </w:pPr>
      <w:r>
        <w:rPr>
          <w:noProof/>
          <w:lang w:eastAsia="es-ES"/>
        </w:rPr>
        <mc:AlternateContent>
          <mc:Choice Requires="wps">
            <w:drawing>
              <wp:anchor distT="0" distB="0" distL="114300" distR="114300" simplePos="0" relativeHeight="251671552" behindDoc="0" locked="0" layoutInCell="1" allowOverlap="1" wp14:anchorId="661A787E" wp14:editId="2468927F">
                <wp:simplePos x="0" y="0"/>
                <wp:positionH relativeFrom="column">
                  <wp:posOffset>1672590</wp:posOffset>
                </wp:positionH>
                <wp:positionV relativeFrom="paragraph">
                  <wp:posOffset>10795</wp:posOffset>
                </wp:positionV>
                <wp:extent cx="2914650" cy="238125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2914650" cy="2381250"/>
                        </a:xfrm>
                        <a:prstGeom prst="rect">
                          <a:avLst/>
                        </a:prstGeom>
                        <a:noFill/>
                        <a:ln w="6350">
                          <a:noFill/>
                        </a:ln>
                      </wps:spPr>
                      <wps:txbx>
                        <w:txbxContent>
                          <w:p w14:paraId="64C1D927" w14:textId="40C3B8C8" w:rsidR="007F2C9C" w:rsidRDefault="007F2C9C">
                            <w:pPr>
                              <w:rPr>
                                <w:b/>
                                <w:bCs/>
                                <w:color w:val="FFFFFF" w:themeColor="background1"/>
                                <w:sz w:val="36"/>
                                <w:szCs w:val="36"/>
                              </w:rPr>
                            </w:pPr>
                          </w:p>
                          <w:p w14:paraId="2F94A57A" w14:textId="77777777" w:rsidR="007F2C9C" w:rsidRDefault="007F2C9C">
                            <w:pPr>
                              <w:rPr>
                                <w:b/>
                                <w:bCs/>
                                <w:color w:val="FFFFFF" w:themeColor="background1"/>
                                <w:sz w:val="36"/>
                                <w:szCs w:val="36"/>
                              </w:rPr>
                            </w:pPr>
                          </w:p>
                          <w:p w14:paraId="418CBC5E" w14:textId="220887A8" w:rsidR="008571FB" w:rsidRDefault="008571FB">
                            <w:pPr>
                              <w:rPr>
                                <w:b/>
                                <w:bCs/>
                                <w:color w:val="FFFFFF" w:themeColor="background1"/>
                                <w:sz w:val="36"/>
                                <w:szCs w:val="36"/>
                              </w:rPr>
                            </w:pPr>
                            <w:r w:rsidRPr="00290037">
                              <w:rPr>
                                <w:b/>
                                <w:bCs/>
                                <w:color w:val="FFFFFF" w:themeColor="background1"/>
                                <w:sz w:val="36"/>
                                <w:szCs w:val="36"/>
                              </w:rPr>
                              <w:t>Vacunación</w:t>
                            </w:r>
                            <w:r w:rsidR="007F2C9C">
                              <w:rPr>
                                <w:b/>
                                <w:bCs/>
                                <w:color w:val="FFFFFF" w:themeColor="background1"/>
                                <w:sz w:val="36"/>
                                <w:szCs w:val="36"/>
                              </w:rPr>
                              <w:t xml:space="preserve"> pág 2</w:t>
                            </w:r>
                          </w:p>
                          <w:p w14:paraId="689500D8" w14:textId="374E414D" w:rsidR="007F2C9C" w:rsidRDefault="007F2C9C">
                            <w:pPr>
                              <w:rPr>
                                <w:b/>
                                <w:bCs/>
                                <w:color w:val="FFFFFF" w:themeColor="background1"/>
                                <w:sz w:val="36"/>
                                <w:szCs w:val="36"/>
                              </w:rPr>
                            </w:pPr>
                          </w:p>
                          <w:p w14:paraId="343DA51B" w14:textId="3C06D18C" w:rsidR="00E918F1" w:rsidRPr="00290037" w:rsidRDefault="00E918F1" w:rsidP="00E918F1">
                            <w:pPr>
                              <w:rPr>
                                <w:b/>
                                <w:bCs/>
                                <w:color w:val="FFFFFF" w:themeColor="background1"/>
                                <w:sz w:val="36"/>
                                <w:szCs w:val="36"/>
                              </w:rPr>
                            </w:pPr>
                            <w:r w:rsidRPr="00290037">
                              <w:rPr>
                                <w:b/>
                                <w:bCs/>
                                <w:color w:val="FFFFFF" w:themeColor="background1"/>
                                <w:sz w:val="36"/>
                                <w:szCs w:val="36"/>
                              </w:rPr>
                              <w:t>Concurso</w:t>
                            </w:r>
                            <w:r w:rsidR="007F2C9C">
                              <w:rPr>
                                <w:b/>
                                <w:bCs/>
                                <w:color w:val="FFFFFF" w:themeColor="background1"/>
                                <w:sz w:val="36"/>
                                <w:szCs w:val="36"/>
                              </w:rPr>
                              <w:t>s</w:t>
                            </w:r>
                            <w:r>
                              <w:rPr>
                                <w:b/>
                                <w:bCs/>
                                <w:color w:val="FFFFFF" w:themeColor="background1"/>
                                <w:sz w:val="36"/>
                                <w:szCs w:val="36"/>
                              </w:rPr>
                              <w:t xml:space="preserve"> ANPE</w:t>
                            </w:r>
                            <w:r w:rsidR="007F2C9C">
                              <w:rPr>
                                <w:b/>
                                <w:bCs/>
                                <w:color w:val="FFFFFF" w:themeColor="background1"/>
                                <w:sz w:val="36"/>
                                <w:szCs w:val="36"/>
                              </w:rPr>
                              <w:t xml:space="preserve"> pág 3</w:t>
                            </w:r>
                          </w:p>
                          <w:p w14:paraId="6FCB5503" w14:textId="0A00663C" w:rsidR="007F2C9C" w:rsidRPr="00290037" w:rsidRDefault="007F2C9C">
                            <w:pPr>
                              <w:rPr>
                                <w:b/>
                                <w:bCs/>
                                <w:color w:val="FFFFFF" w:themeColor="background1"/>
                                <w:sz w:val="36"/>
                                <w:szCs w:val="36"/>
                              </w:rPr>
                            </w:pPr>
                          </w:p>
                          <w:p w14:paraId="6D050323" w14:textId="3E53B7AE" w:rsidR="00290037" w:rsidRDefault="00290037">
                            <w:pPr>
                              <w:rPr>
                                <w:b/>
                                <w:bCs/>
                                <w:color w:val="FFFFFF" w:themeColor="background1"/>
                                <w:sz w:val="32"/>
                                <w:szCs w:val="32"/>
                              </w:rPr>
                            </w:pPr>
                          </w:p>
                          <w:p w14:paraId="2CBA5505" w14:textId="77777777" w:rsidR="00290037" w:rsidRPr="008571FB" w:rsidRDefault="00290037">
                            <w:pPr>
                              <w:rPr>
                                <w:b/>
                                <w:bCs/>
                                <w:color w:val="FFFFFF" w:themeColor="background1"/>
                                <w:sz w:val="32"/>
                                <w:szCs w:val="32"/>
                              </w:rPr>
                            </w:pPr>
                          </w:p>
                          <w:p w14:paraId="7F99DF6C" w14:textId="77777777" w:rsidR="008571FB" w:rsidRPr="008571FB" w:rsidRDefault="008571FB">
                            <w:pPr>
                              <w:rPr>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A787E" id="Cuadro de texto 15" o:spid="_x0000_s1029" type="#_x0000_t202" style="position:absolute;left:0;text-align:left;margin-left:131.7pt;margin-top:.85pt;width:229.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" filled="f" stroked="f" strokeweight=".5pt">
                <v:textbox>
                  <w:txbxContent>
                    <w:p w14:paraId="64C1D927" w14:textId="40C3B8C8" w:rsidR="007F2C9C" w:rsidRDefault="007F2C9C">
                      <w:pPr>
                        <w:rPr>
                          <w:b/>
                          <w:bCs/>
                          <w:color w:val="FFFFFF" w:themeColor="background1"/>
                          <w:sz w:val="36"/>
                          <w:szCs w:val="36"/>
                        </w:rPr>
                      </w:pPr>
                    </w:p>
                    <w:p w14:paraId="2F94A57A" w14:textId="77777777" w:rsidR="007F2C9C" w:rsidRDefault="007F2C9C">
                      <w:pPr>
                        <w:rPr>
                          <w:b/>
                          <w:bCs/>
                          <w:color w:val="FFFFFF" w:themeColor="background1"/>
                          <w:sz w:val="36"/>
                          <w:szCs w:val="36"/>
                        </w:rPr>
                      </w:pPr>
                    </w:p>
                    <w:p w14:paraId="418CBC5E" w14:textId="220887A8" w:rsidR="008571FB" w:rsidRDefault="008571FB">
                      <w:pPr>
                        <w:rPr>
                          <w:b/>
                          <w:bCs/>
                          <w:color w:val="FFFFFF" w:themeColor="background1"/>
                          <w:sz w:val="36"/>
                          <w:szCs w:val="36"/>
                        </w:rPr>
                      </w:pPr>
                      <w:r w:rsidRPr="00290037">
                        <w:rPr>
                          <w:b/>
                          <w:bCs/>
                          <w:color w:val="FFFFFF" w:themeColor="background1"/>
                          <w:sz w:val="36"/>
                          <w:szCs w:val="36"/>
                        </w:rPr>
                        <w:t>Vacunación</w:t>
                      </w:r>
                      <w:r w:rsidR="007F2C9C">
                        <w:rPr>
                          <w:b/>
                          <w:bCs/>
                          <w:color w:val="FFFFFF" w:themeColor="background1"/>
                          <w:sz w:val="36"/>
                          <w:szCs w:val="36"/>
                        </w:rPr>
                        <w:t xml:space="preserve"> pág 2</w:t>
                      </w:r>
                    </w:p>
                    <w:p w14:paraId="689500D8" w14:textId="374E414D" w:rsidR="007F2C9C" w:rsidRDefault="007F2C9C">
                      <w:pPr>
                        <w:rPr>
                          <w:b/>
                          <w:bCs/>
                          <w:color w:val="FFFFFF" w:themeColor="background1"/>
                          <w:sz w:val="36"/>
                          <w:szCs w:val="36"/>
                        </w:rPr>
                      </w:pPr>
                    </w:p>
                    <w:p w14:paraId="343DA51B" w14:textId="3C06D18C" w:rsidR="00E918F1" w:rsidRPr="00290037" w:rsidRDefault="00E918F1" w:rsidP="00E918F1">
                      <w:pPr>
                        <w:rPr>
                          <w:b/>
                          <w:bCs/>
                          <w:color w:val="FFFFFF" w:themeColor="background1"/>
                          <w:sz w:val="36"/>
                          <w:szCs w:val="36"/>
                        </w:rPr>
                      </w:pPr>
                      <w:r w:rsidRPr="00290037">
                        <w:rPr>
                          <w:b/>
                          <w:bCs/>
                          <w:color w:val="FFFFFF" w:themeColor="background1"/>
                          <w:sz w:val="36"/>
                          <w:szCs w:val="36"/>
                        </w:rPr>
                        <w:t>Concurso</w:t>
                      </w:r>
                      <w:r w:rsidR="007F2C9C">
                        <w:rPr>
                          <w:b/>
                          <w:bCs/>
                          <w:color w:val="FFFFFF" w:themeColor="background1"/>
                          <w:sz w:val="36"/>
                          <w:szCs w:val="36"/>
                        </w:rPr>
                        <w:t>s</w:t>
                      </w:r>
                      <w:r>
                        <w:rPr>
                          <w:b/>
                          <w:bCs/>
                          <w:color w:val="FFFFFF" w:themeColor="background1"/>
                          <w:sz w:val="36"/>
                          <w:szCs w:val="36"/>
                        </w:rPr>
                        <w:t xml:space="preserve"> ANPE</w:t>
                      </w:r>
                      <w:r w:rsidR="007F2C9C">
                        <w:rPr>
                          <w:b/>
                          <w:bCs/>
                          <w:color w:val="FFFFFF" w:themeColor="background1"/>
                          <w:sz w:val="36"/>
                          <w:szCs w:val="36"/>
                        </w:rPr>
                        <w:t xml:space="preserve"> pág 3</w:t>
                      </w:r>
                    </w:p>
                    <w:p w14:paraId="6FCB5503" w14:textId="0A00663C" w:rsidR="007F2C9C" w:rsidRPr="00290037" w:rsidRDefault="007F2C9C">
                      <w:pPr>
                        <w:rPr>
                          <w:b/>
                          <w:bCs/>
                          <w:color w:val="FFFFFF" w:themeColor="background1"/>
                          <w:sz w:val="36"/>
                          <w:szCs w:val="36"/>
                        </w:rPr>
                      </w:pPr>
                    </w:p>
                    <w:p w14:paraId="6D050323" w14:textId="3E53B7AE" w:rsidR="00290037" w:rsidRDefault="00290037">
                      <w:pPr>
                        <w:rPr>
                          <w:b/>
                          <w:bCs/>
                          <w:color w:val="FFFFFF" w:themeColor="background1"/>
                          <w:sz w:val="32"/>
                          <w:szCs w:val="32"/>
                        </w:rPr>
                      </w:pPr>
                    </w:p>
                    <w:p w14:paraId="2CBA5505" w14:textId="77777777" w:rsidR="00290037" w:rsidRPr="008571FB" w:rsidRDefault="00290037">
                      <w:pPr>
                        <w:rPr>
                          <w:b/>
                          <w:bCs/>
                          <w:color w:val="FFFFFF" w:themeColor="background1"/>
                          <w:sz w:val="32"/>
                          <w:szCs w:val="32"/>
                        </w:rPr>
                      </w:pPr>
                    </w:p>
                    <w:p w14:paraId="7F99DF6C" w14:textId="77777777" w:rsidR="008571FB" w:rsidRPr="008571FB" w:rsidRDefault="008571FB">
                      <w:pPr>
                        <w:rPr>
                          <w:color w:val="FFFFFF" w:themeColor="background1"/>
                          <w:sz w:val="36"/>
                          <w:szCs w:val="36"/>
                        </w:rPr>
                      </w:pPr>
                    </w:p>
                  </w:txbxContent>
                </v:textbox>
              </v:shape>
            </w:pict>
          </mc:Fallback>
        </mc:AlternateContent>
      </w:r>
    </w:p>
    <w:p w14:paraId="21818BE3" w14:textId="53951A85" w:rsidR="0083571B" w:rsidRDefault="0083571B" w:rsidP="0083571B">
      <w:pPr>
        <w:ind w:left="-1560" w:right="-1567"/>
      </w:pPr>
    </w:p>
    <w:p w14:paraId="01E03CCA" w14:textId="063C3D7F" w:rsidR="0083571B" w:rsidRDefault="0083571B" w:rsidP="0083571B">
      <w:pPr>
        <w:ind w:left="-1560" w:right="-1567"/>
      </w:pPr>
    </w:p>
    <w:p w14:paraId="1288C323" w14:textId="77777777" w:rsidR="0083571B" w:rsidRDefault="0083571B" w:rsidP="0083571B">
      <w:pPr>
        <w:ind w:left="-1560" w:right="-1567"/>
      </w:pPr>
    </w:p>
    <w:p w14:paraId="23B2E093" w14:textId="77777777" w:rsidR="0083571B" w:rsidRDefault="0083571B" w:rsidP="0083571B">
      <w:pPr>
        <w:ind w:left="-1560" w:right="-1567"/>
      </w:pPr>
    </w:p>
    <w:p w14:paraId="205E1D21" w14:textId="77777777" w:rsidR="0083571B" w:rsidRDefault="0083571B" w:rsidP="0083571B">
      <w:pPr>
        <w:ind w:left="-1560" w:right="-1567"/>
      </w:pPr>
    </w:p>
    <w:p w14:paraId="55903788" w14:textId="77777777" w:rsidR="0083571B" w:rsidRDefault="0083571B" w:rsidP="0083571B">
      <w:pPr>
        <w:ind w:left="-1560" w:right="-1567"/>
      </w:pPr>
    </w:p>
    <w:p w14:paraId="18AF2D42" w14:textId="77777777" w:rsidR="0083571B" w:rsidRDefault="0083571B" w:rsidP="0083571B">
      <w:pPr>
        <w:ind w:left="-1560" w:right="-1567"/>
      </w:pPr>
    </w:p>
    <w:p w14:paraId="1367F015" w14:textId="77777777" w:rsidR="0083571B" w:rsidRDefault="0083571B" w:rsidP="0083571B">
      <w:pPr>
        <w:ind w:left="-1560" w:right="-1567"/>
      </w:pPr>
    </w:p>
    <w:p w14:paraId="15720476" w14:textId="77777777" w:rsidR="0083571B" w:rsidRDefault="0083571B" w:rsidP="0083571B">
      <w:pPr>
        <w:ind w:left="-1560" w:right="-1567"/>
      </w:pPr>
    </w:p>
    <w:p w14:paraId="5221EA7F" w14:textId="77777777" w:rsidR="0083571B" w:rsidRDefault="0083571B" w:rsidP="0083571B">
      <w:pPr>
        <w:ind w:left="-1560" w:right="-1567"/>
      </w:pPr>
    </w:p>
    <w:p w14:paraId="7A2DFCD9" w14:textId="77777777" w:rsidR="0083571B" w:rsidRDefault="0083571B" w:rsidP="0083571B">
      <w:pPr>
        <w:ind w:left="-1560" w:right="-1567"/>
      </w:pPr>
    </w:p>
    <w:p w14:paraId="514A148E" w14:textId="77777777" w:rsidR="0083571B" w:rsidRDefault="00D86B3D" w:rsidP="0083571B">
      <w:pPr>
        <w:ind w:left="-1560" w:right="-1567"/>
      </w:pPr>
      <w:r>
        <w:rPr>
          <w:noProof/>
          <w:lang w:eastAsia="es-ES"/>
        </w:rPr>
        <mc:AlternateContent>
          <mc:Choice Requires="wps">
            <w:drawing>
              <wp:anchor distT="0" distB="0" distL="114300" distR="114300" simplePos="0" relativeHeight="251674624" behindDoc="0" locked="0" layoutInCell="1" allowOverlap="1" wp14:anchorId="699F5644" wp14:editId="20BD4E2A">
                <wp:simplePos x="0" y="0"/>
                <wp:positionH relativeFrom="column">
                  <wp:posOffset>-800735</wp:posOffset>
                </wp:positionH>
                <wp:positionV relativeFrom="paragraph">
                  <wp:posOffset>260985</wp:posOffset>
                </wp:positionV>
                <wp:extent cx="2476500" cy="22352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476500" cy="2235200"/>
                        </a:xfrm>
                        <a:prstGeom prst="rect">
                          <a:avLst/>
                        </a:prstGeom>
                        <a:noFill/>
                        <a:ln w="6350">
                          <a:noFill/>
                        </a:ln>
                      </wps:spPr>
                      <wps:txbx>
                        <w:txbxContent>
                          <w:p w14:paraId="4BDC00DC" w14:textId="6828AFD7" w:rsidR="00F8353B" w:rsidRDefault="007F2C9C">
                            <w:pPr>
                              <w:rPr>
                                <w:color w:val="FFFFFF" w:themeColor="background1"/>
                                <w:sz w:val="40"/>
                                <w:szCs w:val="40"/>
                              </w:rPr>
                            </w:pPr>
                            <w:r>
                              <w:rPr>
                                <w:color w:val="FFFFFF" w:themeColor="background1"/>
                                <w:sz w:val="40"/>
                                <w:szCs w:val="40"/>
                              </w:rPr>
                              <w:t>Retribuciones y pensiones 2021 pág 4y5</w:t>
                            </w:r>
                          </w:p>
                          <w:p w14:paraId="05DF7CBF" w14:textId="69C16143" w:rsidR="007F2C9C" w:rsidRDefault="007F2C9C">
                            <w:pPr>
                              <w:rPr>
                                <w:color w:val="FFFFFF" w:themeColor="background1"/>
                                <w:sz w:val="40"/>
                                <w:szCs w:val="40"/>
                              </w:rPr>
                            </w:pPr>
                          </w:p>
                          <w:p w14:paraId="3ABD28D0" w14:textId="7089D90C" w:rsidR="007F2C9C" w:rsidRDefault="007F2C9C">
                            <w:pPr>
                              <w:rPr>
                                <w:color w:val="FFFFFF" w:themeColor="background1"/>
                                <w:sz w:val="40"/>
                                <w:szCs w:val="40"/>
                              </w:rPr>
                            </w:pPr>
                            <w:r>
                              <w:rPr>
                                <w:color w:val="FFFFFF" w:themeColor="background1"/>
                                <w:sz w:val="40"/>
                                <w:szCs w:val="40"/>
                              </w:rPr>
                              <w:t>Noticias Segovia</w:t>
                            </w:r>
                          </w:p>
                          <w:p w14:paraId="73589A97" w14:textId="292F8F2A" w:rsidR="007F2C9C" w:rsidRDefault="007F2C9C">
                            <w:pPr>
                              <w:rPr>
                                <w:color w:val="FFFFFF" w:themeColor="background1"/>
                                <w:sz w:val="40"/>
                                <w:szCs w:val="40"/>
                              </w:rPr>
                            </w:pPr>
                          </w:p>
                          <w:p w14:paraId="2093FEEC" w14:textId="46E10554" w:rsidR="007F2C9C" w:rsidRPr="007F3E2E" w:rsidRDefault="007F2C9C">
                            <w:pPr>
                              <w:rPr>
                                <w:color w:val="FFFFFF" w:themeColor="background1"/>
                                <w:sz w:val="40"/>
                                <w:szCs w:val="40"/>
                              </w:rPr>
                            </w:pPr>
                            <w:r>
                              <w:rPr>
                                <w:color w:val="FFFFFF" w:themeColor="background1"/>
                                <w:sz w:val="40"/>
                                <w:szCs w:val="40"/>
                              </w:rPr>
                              <w:t>Formación pág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9F5644" id="Cuadro de texto 17" o:spid="_x0000_s1030" type="#_x0000_t202" style="position:absolute;left:0;text-align:left;margin-left:-63.05pt;margin-top:20.55pt;width:195pt;height:17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" filled="f" stroked="f" strokeweight=".5pt">
                <v:textbox>
                  <w:txbxContent>
                    <w:p w14:paraId="4BDC00DC" w14:textId="6828AFD7" w:rsidR="00F8353B" w:rsidRDefault="007F2C9C">
                      <w:pPr>
                        <w:rPr>
                          <w:color w:val="FFFFFF" w:themeColor="background1"/>
                          <w:sz w:val="40"/>
                          <w:szCs w:val="40"/>
                        </w:rPr>
                      </w:pPr>
                      <w:r>
                        <w:rPr>
                          <w:color w:val="FFFFFF" w:themeColor="background1"/>
                          <w:sz w:val="40"/>
                          <w:szCs w:val="40"/>
                        </w:rPr>
                        <w:t>Retribuciones y pensiones 2021 pág 4y5</w:t>
                      </w:r>
                    </w:p>
                    <w:p w14:paraId="05DF7CBF" w14:textId="69C16143" w:rsidR="007F2C9C" w:rsidRDefault="007F2C9C">
                      <w:pPr>
                        <w:rPr>
                          <w:color w:val="FFFFFF" w:themeColor="background1"/>
                          <w:sz w:val="40"/>
                          <w:szCs w:val="40"/>
                        </w:rPr>
                      </w:pPr>
                    </w:p>
                    <w:p w14:paraId="3ABD28D0" w14:textId="7089D90C" w:rsidR="007F2C9C" w:rsidRDefault="007F2C9C">
                      <w:pPr>
                        <w:rPr>
                          <w:color w:val="FFFFFF" w:themeColor="background1"/>
                          <w:sz w:val="40"/>
                          <w:szCs w:val="40"/>
                        </w:rPr>
                      </w:pPr>
                      <w:r>
                        <w:rPr>
                          <w:color w:val="FFFFFF" w:themeColor="background1"/>
                          <w:sz w:val="40"/>
                          <w:szCs w:val="40"/>
                        </w:rPr>
                        <w:t>Noticias Segovia</w:t>
                      </w:r>
                    </w:p>
                    <w:p w14:paraId="73589A97" w14:textId="292F8F2A" w:rsidR="007F2C9C" w:rsidRDefault="007F2C9C">
                      <w:pPr>
                        <w:rPr>
                          <w:color w:val="FFFFFF" w:themeColor="background1"/>
                          <w:sz w:val="40"/>
                          <w:szCs w:val="40"/>
                        </w:rPr>
                      </w:pPr>
                    </w:p>
                    <w:p w14:paraId="2093FEEC" w14:textId="46E10554" w:rsidR="007F2C9C" w:rsidRPr="007F3E2E" w:rsidRDefault="007F2C9C">
                      <w:pPr>
                        <w:rPr>
                          <w:color w:val="FFFFFF" w:themeColor="background1"/>
                          <w:sz w:val="40"/>
                          <w:szCs w:val="40"/>
                        </w:rPr>
                      </w:pPr>
                      <w:r>
                        <w:rPr>
                          <w:color w:val="FFFFFF" w:themeColor="background1"/>
                          <w:sz w:val="40"/>
                          <w:szCs w:val="40"/>
                        </w:rPr>
                        <w:t>Formación pág 6</w:t>
                      </w:r>
                    </w:p>
                  </w:txbxContent>
                </v:textbox>
              </v:shape>
            </w:pict>
          </mc:Fallback>
        </mc:AlternateContent>
      </w:r>
    </w:p>
    <w:p w14:paraId="22037204" w14:textId="77777777" w:rsidR="0083571B" w:rsidRDefault="0083571B" w:rsidP="0083571B">
      <w:pPr>
        <w:ind w:left="-1560" w:right="-1567"/>
      </w:pPr>
    </w:p>
    <w:p w14:paraId="7939C28A" w14:textId="77777777" w:rsidR="0083571B" w:rsidRDefault="0083571B" w:rsidP="0083571B">
      <w:pPr>
        <w:ind w:left="-1560" w:right="-1567"/>
      </w:pPr>
    </w:p>
    <w:p w14:paraId="37E92617" w14:textId="77777777" w:rsidR="0083571B" w:rsidRDefault="0083571B" w:rsidP="0083571B">
      <w:pPr>
        <w:ind w:left="-1560" w:right="-1567"/>
      </w:pPr>
    </w:p>
    <w:p w14:paraId="066700DF" w14:textId="77777777" w:rsidR="0083571B" w:rsidRDefault="0083571B" w:rsidP="0083571B">
      <w:pPr>
        <w:ind w:left="-1560" w:right="-1567"/>
      </w:pPr>
    </w:p>
    <w:p w14:paraId="38992D8C" w14:textId="77777777" w:rsidR="0083571B" w:rsidRDefault="0083571B" w:rsidP="0083571B">
      <w:pPr>
        <w:ind w:left="-1560" w:right="-1567"/>
      </w:pPr>
    </w:p>
    <w:p w14:paraId="67753916" w14:textId="77777777" w:rsidR="0083571B" w:rsidRDefault="0083571B" w:rsidP="0083571B">
      <w:pPr>
        <w:ind w:left="-1560" w:right="-1567"/>
      </w:pPr>
      <w:r>
        <w:t>Ç</w:t>
      </w:r>
    </w:p>
    <w:p w14:paraId="171BEA0B" w14:textId="77777777" w:rsidR="0083571B" w:rsidRDefault="0083571B" w:rsidP="0083571B">
      <w:pPr>
        <w:ind w:left="-1560" w:right="-1567"/>
      </w:pPr>
    </w:p>
    <w:p w14:paraId="24EE74CD" w14:textId="77777777" w:rsidR="0083571B" w:rsidRDefault="0083571B" w:rsidP="0083571B">
      <w:pPr>
        <w:ind w:left="-1560" w:right="-1567"/>
      </w:pPr>
    </w:p>
    <w:p w14:paraId="6B0396EA" w14:textId="77777777" w:rsidR="0083571B" w:rsidRDefault="0083571B" w:rsidP="0083571B">
      <w:pPr>
        <w:ind w:left="-1560" w:right="-1567"/>
      </w:pPr>
    </w:p>
    <w:p w14:paraId="03C182ED" w14:textId="77777777" w:rsidR="0083571B" w:rsidRDefault="0083571B" w:rsidP="0083571B">
      <w:pPr>
        <w:ind w:left="-1560" w:right="-1567"/>
      </w:pPr>
    </w:p>
    <w:p w14:paraId="31C87193" w14:textId="77777777" w:rsidR="0083571B" w:rsidRDefault="0083571B" w:rsidP="0083571B">
      <w:pPr>
        <w:ind w:left="-1560" w:right="-1567"/>
      </w:pPr>
    </w:p>
    <w:p w14:paraId="71B9E612" w14:textId="77777777" w:rsidR="0083571B" w:rsidRDefault="0083571B" w:rsidP="0083571B">
      <w:pPr>
        <w:ind w:left="-1560" w:right="-1567"/>
      </w:pPr>
    </w:p>
    <w:p w14:paraId="03BC404C" w14:textId="77777777" w:rsidR="0083571B" w:rsidRDefault="0083571B" w:rsidP="0083571B">
      <w:pPr>
        <w:ind w:left="-1560" w:right="-1567"/>
      </w:pPr>
    </w:p>
    <w:p w14:paraId="67FB4B8B" w14:textId="77777777" w:rsidR="0083571B" w:rsidRDefault="0083571B" w:rsidP="0083571B">
      <w:pPr>
        <w:ind w:left="-1560" w:right="-1567"/>
      </w:pPr>
    </w:p>
    <w:p w14:paraId="2E8E0C95" w14:textId="77777777" w:rsidR="0083571B" w:rsidRDefault="0083571B" w:rsidP="0083571B">
      <w:pPr>
        <w:ind w:left="-1560" w:right="-1567"/>
      </w:pPr>
    </w:p>
    <w:p w14:paraId="1A8577FD" w14:textId="77777777" w:rsidR="0083571B" w:rsidRDefault="0083571B" w:rsidP="0083571B">
      <w:pPr>
        <w:ind w:left="-1560" w:right="-1567"/>
      </w:pPr>
    </w:p>
    <w:p w14:paraId="0D58DFCF" w14:textId="77777777" w:rsidR="0083571B" w:rsidRDefault="0083571B" w:rsidP="0083571B">
      <w:pPr>
        <w:ind w:left="-1560" w:right="-1567"/>
      </w:pPr>
      <w:r>
        <w:rPr>
          <w:noProof/>
          <w:lang w:eastAsia="es-ES"/>
        </w:rPr>
        <w:lastRenderedPageBreak/>
        <w:drawing>
          <wp:anchor distT="0" distB="0" distL="114300" distR="114300" simplePos="0" relativeHeight="251661312" behindDoc="1" locked="0" layoutInCell="1" allowOverlap="1" wp14:anchorId="196C6479" wp14:editId="6E5726CF">
            <wp:simplePos x="0" y="0"/>
            <wp:positionH relativeFrom="column">
              <wp:posOffset>-991235</wp:posOffset>
            </wp:positionH>
            <wp:positionV relativeFrom="page">
              <wp:posOffset>166370</wp:posOffset>
            </wp:positionV>
            <wp:extent cx="7442200" cy="10046970"/>
            <wp:effectExtent l="0" t="0" r="0" b="0"/>
            <wp:wrapNone/>
            <wp:docPr id="4" name="Imagen 4"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abl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7442200" cy="10046970"/>
                    </a:xfrm>
                    <a:prstGeom prst="rect">
                      <a:avLst/>
                    </a:prstGeom>
                  </pic:spPr>
                </pic:pic>
              </a:graphicData>
            </a:graphic>
            <wp14:sizeRelH relativeFrom="page">
              <wp14:pctWidth>0</wp14:pctWidth>
            </wp14:sizeRelH>
            <wp14:sizeRelV relativeFrom="page">
              <wp14:pctHeight>0</wp14:pctHeight>
            </wp14:sizeRelV>
          </wp:anchor>
        </w:drawing>
      </w:r>
    </w:p>
    <w:p w14:paraId="258EB2D6" w14:textId="77777777" w:rsidR="0083571B" w:rsidRDefault="0083571B" w:rsidP="0083571B">
      <w:pPr>
        <w:ind w:left="-1560" w:right="-1567"/>
      </w:pPr>
    </w:p>
    <w:p w14:paraId="6E6F7CC7" w14:textId="77777777" w:rsidR="0083571B" w:rsidRDefault="0083571B" w:rsidP="0083571B">
      <w:pPr>
        <w:ind w:left="-1560" w:right="-1567"/>
      </w:pPr>
    </w:p>
    <w:p w14:paraId="4612D19C" w14:textId="77777777" w:rsidR="0083571B" w:rsidRDefault="0083571B" w:rsidP="0083571B">
      <w:pPr>
        <w:ind w:left="-1560" w:right="-1567"/>
      </w:pPr>
    </w:p>
    <w:p w14:paraId="5B001620" w14:textId="77777777" w:rsidR="0083571B" w:rsidRDefault="0083571B" w:rsidP="0083571B">
      <w:pPr>
        <w:ind w:left="-1560" w:right="-1567"/>
      </w:pPr>
    </w:p>
    <w:p w14:paraId="2D5DBC44" w14:textId="77777777" w:rsidR="0083571B" w:rsidRDefault="0083571B" w:rsidP="0083571B">
      <w:pPr>
        <w:ind w:left="-1560" w:right="-1567"/>
      </w:pPr>
    </w:p>
    <w:p w14:paraId="000C531A" w14:textId="77777777" w:rsidR="0083571B" w:rsidRDefault="0083571B" w:rsidP="0083571B">
      <w:pPr>
        <w:ind w:left="-1560" w:right="-1567"/>
      </w:pPr>
    </w:p>
    <w:p w14:paraId="73DCAA1D" w14:textId="77777777" w:rsidR="0083571B" w:rsidRDefault="0083571B" w:rsidP="0083571B">
      <w:pPr>
        <w:ind w:left="-1560" w:right="-1567"/>
      </w:pPr>
    </w:p>
    <w:p w14:paraId="7377180A" w14:textId="77777777" w:rsidR="0083571B" w:rsidRDefault="0083571B" w:rsidP="0083571B">
      <w:pPr>
        <w:ind w:left="-1560" w:right="-1567"/>
      </w:pPr>
    </w:p>
    <w:p w14:paraId="3AE228B3" w14:textId="77777777" w:rsidR="0083571B" w:rsidRDefault="0083571B" w:rsidP="0083571B">
      <w:pPr>
        <w:ind w:left="-1560" w:right="-1567"/>
      </w:pPr>
    </w:p>
    <w:p w14:paraId="1140389E" w14:textId="77777777" w:rsidR="0083571B" w:rsidRDefault="0083571B" w:rsidP="0083571B">
      <w:pPr>
        <w:ind w:left="-1560" w:right="-1567"/>
      </w:pPr>
    </w:p>
    <w:p w14:paraId="67C8B3DA" w14:textId="79E4EF31" w:rsidR="0083571B" w:rsidRDefault="00C7789F" w:rsidP="0083571B">
      <w:pPr>
        <w:ind w:left="-1560" w:right="-1567"/>
      </w:pPr>
      <w:r>
        <w:rPr>
          <w:noProof/>
          <w:lang w:eastAsia="es-ES"/>
        </w:rPr>
        <mc:AlternateContent>
          <mc:Choice Requires="wps">
            <w:drawing>
              <wp:anchor distT="0" distB="0" distL="114300" distR="114300" simplePos="0" relativeHeight="251665408" behindDoc="0" locked="0" layoutInCell="1" allowOverlap="1" wp14:anchorId="2078BD86" wp14:editId="2511EC96">
                <wp:simplePos x="0" y="0"/>
                <wp:positionH relativeFrom="page">
                  <wp:posOffset>2276475</wp:posOffset>
                </wp:positionH>
                <wp:positionV relativeFrom="paragraph">
                  <wp:posOffset>5716</wp:posOffset>
                </wp:positionV>
                <wp:extent cx="5283200" cy="10096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5283200" cy="10096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5AA7F54" w14:textId="1F9043A5" w:rsidR="00F8353B" w:rsidRPr="008571FB" w:rsidRDefault="007130E2">
                            <w:pPr>
                              <w:rPr>
                                <w:b/>
                                <w:bCs/>
                                <w:color w:val="FFFFFF" w:themeColor="background1"/>
                                <w:sz w:val="56"/>
                                <w:szCs w:val="56"/>
                              </w:rPr>
                            </w:pPr>
                            <w:r>
                              <w:rPr>
                                <w:b/>
                                <w:bCs/>
                                <w:color w:val="FFFFFF" w:themeColor="background1"/>
                                <w:sz w:val="56"/>
                                <w:szCs w:val="56"/>
                              </w:rPr>
                              <w:t>Mejor comienzo d</w:t>
                            </w:r>
                            <w:r w:rsidR="008571FB" w:rsidRPr="008571FB">
                              <w:rPr>
                                <w:b/>
                                <w:bCs/>
                                <w:color w:val="FFFFFF" w:themeColor="background1"/>
                                <w:sz w:val="56"/>
                                <w:szCs w:val="56"/>
                              </w:rPr>
                              <w:t>el tercer trimestre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78BD86" id="Cuadro de texto 8" o:spid="_x0000_s1031" type="#_x0000_t202" style="position:absolute;left:0;text-align:left;margin-left:179.25pt;margin-top:.45pt;width:416pt;height:79.5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" filled="f" stroked="f" strokeweight="1pt">
                <v:textbox>
                  <w:txbxContent>
                    <w:p w14:paraId="45AA7F54" w14:textId="1F9043A5" w:rsidR="00F8353B" w:rsidRPr="008571FB" w:rsidRDefault="007130E2">
                      <w:pPr>
                        <w:rPr>
                          <w:b/>
                          <w:bCs/>
                          <w:color w:val="FFFFFF" w:themeColor="background1"/>
                          <w:sz w:val="56"/>
                          <w:szCs w:val="56"/>
                        </w:rPr>
                      </w:pPr>
                      <w:r>
                        <w:rPr>
                          <w:b/>
                          <w:bCs/>
                          <w:color w:val="FFFFFF" w:themeColor="background1"/>
                          <w:sz w:val="56"/>
                          <w:szCs w:val="56"/>
                        </w:rPr>
                        <w:t>Mejor comienzo d</w:t>
                      </w:r>
                      <w:r w:rsidR="008571FB" w:rsidRPr="008571FB">
                        <w:rPr>
                          <w:b/>
                          <w:bCs/>
                          <w:color w:val="FFFFFF" w:themeColor="background1"/>
                          <w:sz w:val="56"/>
                          <w:szCs w:val="56"/>
                        </w:rPr>
                        <w:t>el tercer trimestre</w:t>
                      </w:r>
                    </w:p>
                  </w:txbxContent>
                </v:textbox>
                <w10:wrap anchorx="page"/>
              </v:shape>
            </w:pict>
          </mc:Fallback>
        </mc:AlternateContent>
      </w:r>
    </w:p>
    <w:p w14:paraId="19A8A3B7" w14:textId="4BCFB1CD" w:rsidR="0083571B" w:rsidRDefault="0083571B" w:rsidP="0083571B">
      <w:pPr>
        <w:ind w:left="-1560" w:right="-1567"/>
      </w:pPr>
    </w:p>
    <w:p w14:paraId="759D5E12" w14:textId="715D16DB" w:rsidR="0083571B" w:rsidRDefault="0083571B" w:rsidP="0083571B">
      <w:pPr>
        <w:ind w:left="-1560" w:right="-1567"/>
      </w:pPr>
    </w:p>
    <w:p w14:paraId="312EDA64" w14:textId="77777777" w:rsidR="0083571B" w:rsidRDefault="0083571B" w:rsidP="0083571B">
      <w:pPr>
        <w:ind w:left="-1560" w:right="-1567"/>
      </w:pPr>
    </w:p>
    <w:p w14:paraId="6D7CFFEC" w14:textId="77777777" w:rsidR="0083571B" w:rsidRDefault="0083571B" w:rsidP="0083571B">
      <w:pPr>
        <w:ind w:left="-1560" w:right="-1567"/>
      </w:pPr>
    </w:p>
    <w:p w14:paraId="6F72F984" w14:textId="77777777" w:rsidR="0083571B" w:rsidRDefault="0083571B" w:rsidP="0083571B">
      <w:pPr>
        <w:ind w:left="-1560" w:right="-1567"/>
      </w:pPr>
    </w:p>
    <w:p w14:paraId="28DB35AA" w14:textId="77777777" w:rsidR="0083571B" w:rsidRDefault="00205DB8" w:rsidP="0083571B">
      <w:pPr>
        <w:ind w:left="-1560" w:right="-1567"/>
      </w:pPr>
      <w:r>
        <w:rPr>
          <w:noProof/>
          <w:lang w:eastAsia="es-ES"/>
        </w:rPr>
        <mc:AlternateContent>
          <mc:Choice Requires="wps">
            <w:drawing>
              <wp:anchor distT="0" distB="0" distL="114300" distR="114300" simplePos="0" relativeHeight="251666432" behindDoc="0" locked="0" layoutInCell="1" allowOverlap="1" wp14:anchorId="7D50AB8A" wp14:editId="3184B335">
                <wp:simplePos x="0" y="0"/>
                <wp:positionH relativeFrom="column">
                  <wp:posOffset>-718185</wp:posOffset>
                </wp:positionH>
                <wp:positionV relativeFrom="paragraph">
                  <wp:posOffset>213995</wp:posOffset>
                </wp:positionV>
                <wp:extent cx="6772275" cy="6744970"/>
                <wp:effectExtent l="0" t="0" r="9525" b="0"/>
                <wp:wrapNone/>
                <wp:docPr id="9" name="Cuadro de texto 9"/>
                <wp:cNvGraphicFramePr/>
                <a:graphic xmlns:a="http://schemas.openxmlformats.org/drawingml/2006/main">
                  <a:graphicData uri="http://schemas.microsoft.com/office/word/2010/wordprocessingShape">
                    <wps:wsp>
                      <wps:cNvSpPr txBox="1"/>
                      <wps:spPr>
                        <a:xfrm>
                          <a:off x="0" y="0"/>
                          <a:ext cx="6772275" cy="6744970"/>
                        </a:xfrm>
                        <a:prstGeom prst="rect">
                          <a:avLst/>
                        </a:prstGeom>
                        <a:solidFill>
                          <a:schemeClr val="lt1"/>
                        </a:solidFill>
                        <a:ln w="6350">
                          <a:noFill/>
                        </a:ln>
                      </wps:spPr>
                      <wps:txbx>
                        <w:txbxContent>
                          <w:p w14:paraId="1490C1B4" w14:textId="77777777" w:rsidR="007F2C9C" w:rsidRDefault="008571FB" w:rsidP="00E918F1">
                            <w:pPr>
                              <w:pBdr>
                                <w:top w:val="single" w:sz="4" w:space="1" w:color="auto"/>
                                <w:left w:val="single" w:sz="4" w:space="4" w:color="auto"/>
                                <w:bottom w:val="single" w:sz="4" w:space="1" w:color="auto"/>
                                <w:right w:val="single" w:sz="4" w:space="4" w:color="auto"/>
                              </w:pBdr>
                              <w:jc w:val="both"/>
                              <w:rPr>
                                <w:sz w:val="26"/>
                                <w:szCs w:val="26"/>
                              </w:rPr>
                            </w:pPr>
                            <w:r>
                              <w:rPr>
                                <w:sz w:val="26"/>
                                <w:szCs w:val="26"/>
                              </w:rPr>
                              <w:tab/>
                            </w:r>
                          </w:p>
                          <w:p w14:paraId="0D064254" w14:textId="6CA1C1B2" w:rsidR="00F8353B" w:rsidRDefault="008571FB" w:rsidP="007F2C9C">
                            <w:pPr>
                              <w:pBdr>
                                <w:top w:val="single" w:sz="4" w:space="1" w:color="auto"/>
                                <w:left w:val="single" w:sz="4" w:space="4" w:color="auto"/>
                                <w:bottom w:val="single" w:sz="4" w:space="1" w:color="auto"/>
                                <w:right w:val="single" w:sz="4" w:space="4" w:color="auto"/>
                              </w:pBdr>
                              <w:ind w:firstLine="708"/>
                              <w:jc w:val="both"/>
                              <w:rPr>
                                <w:sz w:val="28"/>
                                <w:szCs w:val="28"/>
                              </w:rPr>
                            </w:pPr>
                            <w:r w:rsidRPr="00555FC5">
                              <w:rPr>
                                <w:sz w:val="28"/>
                                <w:szCs w:val="28"/>
                              </w:rPr>
                              <w:t xml:space="preserve">Este curso 2020-2021 empezó con muchas dudas, pero está claro que lo vamos a terminar. El trabajo de los docentes en cada una de las etapas ha sido todo un ejemplo de organización y voluntariedad para hacer </w:t>
                            </w:r>
                            <w:r w:rsidR="00657F08" w:rsidRPr="00555FC5">
                              <w:rPr>
                                <w:sz w:val="28"/>
                                <w:szCs w:val="28"/>
                              </w:rPr>
                              <w:t>que</w:t>
                            </w:r>
                            <w:r w:rsidRPr="00555FC5">
                              <w:rPr>
                                <w:sz w:val="28"/>
                                <w:szCs w:val="28"/>
                              </w:rPr>
                              <w:t xml:space="preserve"> </w:t>
                            </w:r>
                            <w:r w:rsidR="00657F08" w:rsidRPr="00555FC5">
                              <w:rPr>
                                <w:sz w:val="28"/>
                                <w:szCs w:val="28"/>
                              </w:rPr>
                              <w:t>l</w:t>
                            </w:r>
                            <w:r w:rsidRPr="00555FC5">
                              <w:rPr>
                                <w:sz w:val="28"/>
                                <w:szCs w:val="28"/>
                              </w:rPr>
                              <w:t xml:space="preserve">os riesgos del COVID, </w:t>
                            </w:r>
                            <w:r w:rsidR="00657F08" w:rsidRPr="00555FC5">
                              <w:rPr>
                                <w:sz w:val="28"/>
                                <w:szCs w:val="28"/>
                              </w:rPr>
                              <w:t>tan temidos en los niños y niñas, hayan sido poco más que algo a comentar en cuanto a la organización familiar para los días de cuarentena.</w:t>
                            </w:r>
                          </w:p>
                          <w:p w14:paraId="62A3A328" w14:textId="77777777" w:rsidR="00555FC5" w:rsidRPr="00555FC5" w:rsidRDefault="00555FC5" w:rsidP="00E918F1">
                            <w:pPr>
                              <w:pBdr>
                                <w:top w:val="single" w:sz="4" w:space="1" w:color="auto"/>
                                <w:left w:val="single" w:sz="4" w:space="4" w:color="auto"/>
                                <w:bottom w:val="single" w:sz="4" w:space="1" w:color="auto"/>
                                <w:right w:val="single" w:sz="4" w:space="4" w:color="auto"/>
                              </w:pBdr>
                              <w:jc w:val="both"/>
                              <w:rPr>
                                <w:sz w:val="28"/>
                                <w:szCs w:val="28"/>
                              </w:rPr>
                            </w:pPr>
                          </w:p>
                          <w:p w14:paraId="0A6B953E" w14:textId="3AB71630" w:rsidR="00657F08" w:rsidRDefault="00657F08" w:rsidP="00E918F1">
                            <w:pPr>
                              <w:pBdr>
                                <w:top w:val="single" w:sz="4" w:space="1" w:color="auto"/>
                                <w:left w:val="single" w:sz="4" w:space="4" w:color="auto"/>
                                <w:bottom w:val="single" w:sz="4" w:space="1" w:color="auto"/>
                                <w:right w:val="single" w:sz="4" w:space="4" w:color="auto"/>
                              </w:pBdr>
                              <w:jc w:val="both"/>
                              <w:rPr>
                                <w:sz w:val="28"/>
                                <w:szCs w:val="28"/>
                              </w:rPr>
                            </w:pPr>
                            <w:r w:rsidRPr="00555FC5">
                              <w:rPr>
                                <w:sz w:val="28"/>
                                <w:szCs w:val="28"/>
                              </w:rPr>
                              <w:tab/>
                              <w:t>Si bien las temidas olas han causado que varias aulas se fuesen cerrando en el segundo trimestre por precaución, parece que en este tercer trimestre la situación dista mucho de la de Enero, y el curso se ha retomado con unos datos muy positivos en cuanto a aulas cerradas, así como a contagios de docentes y alumnos, que han sido más bajos aún de lo esperado.</w:t>
                            </w:r>
                          </w:p>
                          <w:p w14:paraId="1CDB156B" w14:textId="77777777" w:rsidR="00555FC5" w:rsidRPr="00555FC5" w:rsidRDefault="00555FC5" w:rsidP="00E918F1">
                            <w:pPr>
                              <w:pBdr>
                                <w:top w:val="single" w:sz="4" w:space="1" w:color="auto"/>
                                <w:left w:val="single" w:sz="4" w:space="4" w:color="auto"/>
                                <w:bottom w:val="single" w:sz="4" w:space="1" w:color="auto"/>
                                <w:right w:val="single" w:sz="4" w:space="4" w:color="auto"/>
                              </w:pBdr>
                              <w:jc w:val="both"/>
                              <w:rPr>
                                <w:sz w:val="28"/>
                                <w:szCs w:val="28"/>
                              </w:rPr>
                            </w:pPr>
                          </w:p>
                          <w:p w14:paraId="2FF81A87" w14:textId="2D35AD8F" w:rsidR="004B74AF" w:rsidRDefault="004B74AF" w:rsidP="00E918F1">
                            <w:pPr>
                              <w:pBdr>
                                <w:top w:val="single" w:sz="4" w:space="1" w:color="auto"/>
                                <w:left w:val="single" w:sz="4" w:space="4" w:color="auto"/>
                                <w:bottom w:val="single" w:sz="4" w:space="1" w:color="auto"/>
                                <w:right w:val="single" w:sz="4" w:space="4" w:color="auto"/>
                              </w:pBdr>
                              <w:jc w:val="both"/>
                              <w:rPr>
                                <w:sz w:val="28"/>
                                <w:szCs w:val="28"/>
                              </w:rPr>
                            </w:pPr>
                            <w:r w:rsidRPr="00555FC5">
                              <w:rPr>
                                <w:sz w:val="28"/>
                                <w:szCs w:val="28"/>
                              </w:rPr>
                              <w:tab/>
                              <w:t>Echando la vista atrás recuperamos imágenes de septiembre, requerimientos administrativos acerca de lo que podremos hacer y no este curso</w:t>
                            </w:r>
                            <w:r w:rsidR="00555FC5">
                              <w:rPr>
                                <w:sz w:val="28"/>
                                <w:szCs w:val="28"/>
                              </w:rPr>
                              <w:t>:</w:t>
                            </w:r>
                            <w:r w:rsidRPr="00555FC5">
                              <w:rPr>
                                <w:sz w:val="28"/>
                                <w:szCs w:val="28"/>
                              </w:rPr>
                              <w:t xml:space="preserve"> filas para ir al baño, distancia entre mesas… un sinfín de nuevas situaciones desconocidas que hicieron que el comienzo de curso estuviese dominado por la tensión y el estrés del retorno a las aulas llenas. Hoy podemos decir que los docentes lo h</w:t>
                            </w:r>
                            <w:r w:rsidR="00555FC5">
                              <w:rPr>
                                <w:sz w:val="28"/>
                                <w:szCs w:val="28"/>
                              </w:rPr>
                              <w:t>an</w:t>
                            </w:r>
                            <w:r w:rsidRPr="00555FC5">
                              <w:rPr>
                                <w:sz w:val="28"/>
                                <w:szCs w:val="28"/>
                              </w:rPr>
                              <w:t xml:space="preserve"> vuelto a hacer. H</w:t>
                            </w:r>
                            <w:r w:rsidR="00555FC5">
                              <w:rPr>
                                <w:sz w:val="28"/>
                                <w:szCs w:val="28"/>
                              </w:rPr>
                              <w:t>an</w:t>
                            </w:r>
                            <w:r w:rsidRPr="00555FC5">
                              <w:rPr>
                                <w:sz w:val="28"/>
                                <w:szCs w:val="28"/>
                              </w:rPr>
                              <w:t xml:space="preserve"> estado a la altura de lo que se </w:t>
                            </w:r>
                            <w:r w:rsidR="00555FC5">
                              <w:rPr>
                                <w:sz w:val="28"/>
                                <w:szCs w:val="28"/>
                              </w:rPr>
                              <w:t>les</w:t>
                            </w:r>
                            <w:r w:rsidRPr="00555FC5">
                              <w:rPr>
                                <w:sz w:val="28"/>
                                <w:szCs w:val="28"/>
                              </w:rPr>
                              <w:t xml:space="preserve"> pedía</w:t>
                            </w:r>
                            <w:r w:rsidR="00555FC5">
                              <w:rPr>
                                <w:sz w:val="28"/>
                                <w:szCs w:val="28"/>
                              </w:rPr>
                              <w:t xml:space="preserve">, demostrando una vez más que la docencia es una profesión de responsabilidad, de prestigio y vocacional. </w:t>
                            </w:r>
                          </w:p>
                          <w:p w14:paraId="4B3042E8" w14:textId="77777777" w:rsidR="00555FC5" w:rsidRDefault="00555FC5" w:rsidP="00E918F1">
                            <w:pPr>
                              <w:pBdr>
                                <w:top w:val="single" w:sz="4" w:space="1" w:color="auto"/>
                                <w:left w:val="single" w:sz="4" w:space="4" w:color="auto"/>
                                <w:bottom w:val="single" w:sz="4" w:space="1" w:color="auto"/>
                                <w:right w:val="single" w:sz="4" w:space="4" w:color="auto"/>
                              </w:pBdr>
                              <w:jc w:val="both"/>
                              <w:rPr>
                                <w:sz w:val="28"/>
                                <w:szCs w:val="28"/>
                              </w:rPr>
                            </w:pPr>
                          </w:p>
                          <w:p w14:paraId="62C6B3F8" w14:textId="4088113C" w:rsidR="00657F08" w:rsidRDefault="00555FC5" w:rsidP="00E918F1">
                            <w:pPr>
                              <w:pBdr>
                                <w:top w:val="single" w:sz="4" w:space="1" w:color="auto"/>
                                <w:left w:val="single" w:sz="4" w:space="4" w:color="auto"/>
                                <w:bottom w:val="single" w:sz="4" w:space="1" w:color="auto"/>
                                <w:right w:val="single" w:sz="4" w:space="4" w:color="auto"/>
                              </w:pBdr>
                              <w:jc w:val="both"/>
                              <w:rPr>
                                <w:sz w:val="26"/>
                                <w:szCs w:val="26"/>
                              </w:rPr>
                            </w:pPr>
                            <w:r>
                              <w:rPr>
                                <w:sz w:val="28"/>
                                <w:szCs w:val="28"/>
                              </w:rPr>
                              <w:tab/>
                            </w:r>
                          </w:p>
                          <w:p w14:paraId="639A32BC" w14:textId="77777777" w:rsidR="00555FC5" w:rsidRPr="001A44D3" w:rsidRDefault="00555FC5" w:rsidP="00E918F1">
                            <w:pPr>
                              <w:pBdr>
                                <w:top w:val="single" w:sz="4" w:space="1" w:color="auto"/>
                                <w:left w:val="single" w:sz="4" w:space="4" w:color="auto"/>
                                <w:bottom w:val="single" w:sz="4" w:space="1" w:color="auto"/>
                                <w:right w:val="single" w:sz="4" w:space="4" w:color="auto"/>
                              </w:pBdr>
                              <w:ind w:firstLine="708"/>
                              <w:jc w:val="both"/>
                              <w:rPr>
                                <w:sz w:val="28"/>
                                <w:szCs w:val="28"/>
                              </w:rPr>
                            </w:pPr>
                            <w:r w:rsidRPr="001A44D3">
                              <w:rPr>
                                <w:sz w:val="28"/>
                                <w:szCs w:val="28"/>
                              </w:rPr>
                              <w:t xml:space="preserve">Desde ANPE Segovia queremos hacer pública nuestra felicitación y nuestro reconocimiento por la gran labor realizada por </w:t>
                            </w:r>
                            <w:r>
                              <w:rPr>
                                <w:sz w:val="28"/>
                                <w:szCs w:val="28"/>
                              </w:rPr>
                              <w:t>l</w:t>
                            </w:r>
                            <w:r w:rsidRPr="001A44D3">
                              <w:rPr>
                                <w:sz w:val="28"/>
                                <w:szCs w:val="28"/>
                              </w:rPr>
                              <w:t xml:space="preserve">os docentes, y recordar que no debemos de bajar la guardia para que poco a poco la situación se vaya normalizando y podamos volver a trabajar sin miedos y </w:t>
                            </w:r>
                            <w:r>
                              <w:rPr>
                                <w:sz w:val="28"/>
                                <w:szCs w:val="28"/>
                              </w:rPr>
                              <w:t>con</w:t>
                            </w:r>
                            <w:r w:rsidRPr="001A44D3">
                              <w:rPr>
                                <w:sz w:val="28"/>
                                <w:szCs w:val="28"/>
                              </w:rPr>
                              <w:t xml:space="preserve"> la</w:t>
                            </w:r>
                            <w:r>
                              <w:rPr>
                                <w:sz w:val="28"/>
                                <w:szCs w:val="28"/>
                              </w:rPr>
                              <w:t xml:space="preserve"> misma</w:t>
                            </w:r>
                            <w:r w:rsidRPr="001A44D3">
                              <w:rPr>
                                <w:sz w:val="28"/>
                                <w:szCs w:val="28"/>
                              </w:rPr>
                              <w:t xml:space="preserve"> </w:t>
                            </w:r>
                            <w:r>
                              <w:rPr>
                                <w:sz w:val="28"/>
                                <w:szCs w:val="28"/>
                              </w:rPr>
                              <w:t>ilusión</w:t>
                            </w:r>
                            <w:r w:rsidRPr="001A44D3">
                              <w:rPr>
                                <w:sz w:val="28"/>
                                <w:szCs w:val="28"/>
                              </w:rPr>
                              <w:t xml:space="preserve"> de siempre.</w:t>
                            </w:r>
                          </w:p>
                          <w:p w14:paraId="1C26020E" w14:textId="77777777" w:rsidR="00555FC5" w:rsidRPr="0005769B" w:rsidRDefault="00555FC5" w:rsidP="007F7359">
                            <w:pPr>
                              <w:jc w:val="bot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0AB8A" id="Cuadro de texto 9" o:spid="_x0000_s1032" type="#_x0000_t202" style="position:absolute;left:0;text-align:left;margin-left:-56.55pt;margin-top:16.85pt;width:533.25pt;height:53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" fillcolor="white [3201]" stroked="f" strokeweight=".5pt">
                <v:textbox>
                  <w:txbxContent>
                    <w:p w14:paraId="1490C1B4" w14:textId="77777777" w:rsidR="007F2C9C" w:rsidRDefault="008571FB" w:rsidP="00E918F1">
                      <w:pPr>
                        <w:pBdr>
                          <w:top w:val="single" w:sz="4" w:space="1" w:color="auto"/>
                          <w:left w:val="single" w:sz="4" w:space="4" w:color="auto"/>
                          <w:bottom w:val="single" w:sz="4" w:space="1" w:color="auto"/>
                          <w:right w:val="single" w:sz="4" w:space="4" w:color="auto"/>
                        </w:pBdr>
                        <w:jc w:val="both"/>
                        <w:rPr>
                          <w:sz w:val="26"/>
                          <w:szCs w:val="26"/>
                        </w:rPr>
                      </w:pPr>
                      <w:r>
                        <w:rPr>
                          <w:sz w:val="26"/>
                          <w:szCs w:val="26"/>
                        </w:rPr>
                        <w:tab/>
                      </w:r>
                    </w:p>
                    <w:p w14:paraId="0D064254" w14:textId="6CA1C1B2" w:rsidR="00F8353B" w:rsidRDefault="008571FB" w:rsidP="007F2C9C">
                      <w:pPr>
                        <w:pBdr>
                          <w:top w:val="single" w:sz="4" w:space="1" w:color="auto"/>
                          <w:left w:val="single" w:sz="4" w:space="4" w:color="auto"/>
                          <w:bottom w:val="single" w:sz="4" w:space="1" w:color="auto"/>
                          <w:right w:val="single" w:sz="4" w:space="4" w:color="auto"/>
                        </w:pBdr>
                        <w:ind w:firstLine="708"/>
                        <w:jc w:val="both"/>
                        <w:rPr>
                          <w:sz w:val="28"/>
                          <w:szCs w:val="28"/>
                        </w:rPr>
                      </w:pPr>
                      <w:r w:rsidRPr="00555FC5">
                        <w:rPr>
                          <w:sz w:val="28"/>
                          <w:szCs w:val="28"/>
                        </w:rPr>
                        <w:t xml:space="preserve">Este curso 2020-2021 empezó con muchas dudas, pero está claro que lo vamos a terminar. El trabajo de los docentes en cada una de las etapas ha sido todo un ejemplo de organización y voluntariedad para hacer </w:t>
                      </w:r>
                      <w:r w:rsidR="00657F08" w:rsidRPr="00555FC5">
                        <w:rPr>
                          <w:sz w:val="28"/>
                          <w:szCs w:val="28"/>
                        </w:rPr>
                        <w:t>que</w:t>
                      </w:r>
                      <w:r w:rsidRPr="00555FC5">
                        <w:rPr>
                          <w:sz w:val="28"/>
                          <w:szCs w:val="28"/>
                        </w:rPr>
                        <w:t xml:space="preserve"> </w:t>
                      </w:r>
                      <w:r w:rsidR="00657F08" w:rsidRPr="00555FC5">
                        <w:rPr>
                          <w:sz w:val="28"/>
                          <w:szCs w:val="28"/>
                        </w:rPr>
                        <w:t>l</w:t>
                      </w:r>
                      <w:r w:rsidRPr="00555FC5">
                        <w:rPr>
                          <w:sz w:val="28"/>
                          <w:szCs w:val="28"/>
                        </w:rPr>
                        <w:t xml:space="preserve">os riesgos del COVID, </w:t>
                      </w:r>
                      <w:r w:rsidR="00657F08" w:rsidRPr="00555FC5">
                        <w:rPr>
                          <w:sz w:val="28"/>
                          <w:szCs w:val="28"/>
                        </w:rPr>
                        <w:t>tan temidos en los niños y niñas, hayan sido poco más que algo a comentar en cuanto a la organización familiar para los días de cuarentena.</w:t>
                      </w:r>
                    </w:p>
                    <w:p w14:paraId="62A3A328" w14:textId="77777777" w:rsidR="00555FC5" w:rsidRPr="00555FC5" w:rsidRDefault="00555FC5" w:rsidP="00E918F1">
                      <w:pPr>
                        <w:pBdr>
                          <w:top w:val="single" w:sz="4" w:space="1" w:color="auto"/>
                          <w:left w:val="single" w:sz="4" w:space="4" w:color="auto"/>
                          <w:bottom w:val="single" w:sz="4" w:space="1" w:color="auto"/>
                          <w:right w:val="single" w:sz="4" w:space="4" w:color="auto"/>
                        </w:pBdr>
                        <w:jc w:val="both"/>
                        <w:rPr>
                          <w:sz w:val="28"/>
                          <w:szCs w:val="28"/>
                        </w:rPr>
                      </w:pPr>
                    </w:p>
                    <w:p w14:paraId="0A6B953E" w14:textId="3AB71630" w:rsidR="00657F08" w:rsidRDefault="00657F08" w:rsidP="00E918F1">
                      <w:pPr>
                        <w:pBdr>
                          <w:top w:val="single" w:sz="4" w:space="1" w:color="auto"/>
                          <w:left w:val="single" w:sz="4" w:space="4" w:color="auto"/>
                          <w:bottom w:val="single" w:sz="4" w:space="1" w:color="auto"/>
                          <w:right w:val="single" w:sz="4" w:space="4" w:color="auto"/>
                        </w:pBdr>
                        <w:jc w:val="both"/>
                        <w:rPr>
                          <w:sz w:val="28"/>
                          <w:szCs w:val="28"/>
                        </w:rPr>
                      </w:pPr>
                      <w:r w:rsidRPr="00555FC5">
                        <w:rPr>
                          <w:sz w:val="28"/>
                          <w:szCs w:val="28"/>
                        </w:rPr>
                        <w:tab/>
                        <w:t>Si bien las temidas olas han causado que varias aulas se fuesen cerrando en el segundo trimestre por precaución, parece que en este tercer trimestre la situación dista mucho de la de Enero, y el curso se ha retomado con unos datos muy positivos en cuanto a aulas cerradas, así como a contagios de docentes y alumnos, que han sido más bajos aún de lo esperado.</w:t>
                      </w:r>
                    </w:p>
                    <w:p w14:paraId="1CDB156B" w14:textId="77777777" w:rsidR="00555FC5" w:rsidRPr="00555FC5" w:rsidRDefault="00555FC5" w:rsidP="00E918F1">
                      <w:pPr>
                        <w:pBdr>
                          <w:top w:val="single" w:sz="4" w:space="1" w:color="auto"/>
                          <w:left w:val="single" w:sz="4" w:space="4" w:color="auto"/>
                          <w:bottom w:val="single" w:sz="4" w:space="1" w:color="auto"/>
                          <w:right w:val="single" w:sz="4" w:space="4" w:color="auto"/>
                        </w:pBdr>
                        <w:jc w:val="both"/>
                        <w:rPr>
                          <w:sz w:val="28"/>
                          <w:szCs w:val="28"/>
                        </w:rPr>
                      </w:pPr>
                    </w:p>
                    <w:p w14:paraId="2FF81A87" w14:textId="2D35AD8F" w:rsidR="004B74AF" w:rsidRDefault="004B74AF" w:rsidP="00E918F1">
                      <w:pPr>
                        <w:pBdr>
                          <w:top w:val="single" w:sz="4" w:space="1" w:color="auto"/>
                          <w:left w:val="single" w:sz="4" w:space="4" w:color="auto"/>
                          <w:bottom w:val="single" w:sz="4" w:space="1" w:color="auto"/>
                          <w:right w:val="single" w:sz="4" w:space="4" w:color="auto"/>
                        </w:pBdr>
                        <w:jc w:val="both"/>
                        <w:rPr>
                          <w:sz w:val="28"/>
                          <w:szCs w:val="28"/>
                        </w:rPr>
                      </w:pPr>
                      <w:r w:rsidRPr="00555FC5">
                        <w:rPr>
                          <w:sz w:val="28"/>
                          <w:szCs w:val="28"/>
                        </w:rPr>
                        <w:tab/>
                        <w:t>Echando la vista atrás recuperamos imágenes de septiembre, requerimientos administrativos acerca de lo que podremos hacer y no este curso</w:t>
                      </w:r>
                      <w:r w:rsidR="00555FC5">
                        <w:rPr>
                          <w:sz w:val="28"/>
                          <w:szCs w:val="28"/>
                        </w:rPr>
                        <w:t>:</w:t>
                      </w:r>
                      <w:r w:rsidRPr="00555FC5">
                        <w:rPr>
                          <w:sz w:val="28"/>
                          <w:szCs w:val="28"/>
                        </w:rPr>
                        <w:t xml:space="preserve"> filas para ir al baño, distancia entre mesas… un sinfín de nuevas situaciones desconocidas que hicieron que el comienzo de curso estuviese dominado por la tensión y el estrés del retorno a las aulas llenas. Hoy podemos decir que los docentes lo h</w:t>
                      </w:r>
                      <w:r w:rsidR="00555FC5">
                        <w:rPr>
                          <w:sz w:val="28"/>
                          <w:szCs w:val="28"/>
                        </w:rPr>
                        <w:t>an</w:t>
                      </w:r>
                      <w:r w:rsidRPr="00555FC5">
                        <w:rPr>
                          <w:sz w:val="28"/>
                          <w:szCs w:val="28"/>
                        </w:rPr>
                        <w:t xml:space="preserve"> vuelto a hacer. H</w:t>
                      </w:r>
                      <w:r w:rsidR="00555FC5">
                        <w:rPr>
                          <w:sz w:val="28"/>
                          <w:szCs w:val="28"/>
                        </w:rPr>
                        <w:t>an</w:t>
                      </w:r>
                      <w:r w:rsidRPr="00555FC5">
                        <w:rPr>
                          <w:sz w:val="28"/>
                          <w:szCs w:val="28"/>
                        </w:rPr>
                        <w:t xml:space="preserve"> estado a la altura de lo que se </w:t>
                      </w:r>
                      <w:r w:rsidR="00555FC5">
                        <w:rPr>
                          <w:sz w:val="28"/>
                          <w:szCs w:val="28"/>
                        </w:rPr>
                        <w:t>les</w:t>
                      </w:r>
                      <w:r w:rsidRPr="00555FC5">
                        <w:rPr>
                          <w:sz w:val="28"/>
                          <w:szCs w:val="28"/>
                        </w:rPr>
                        <w:t xml:space="preserve"> pedía</w:t>
                      </w:r>
                      <w:r w:rsidR="00555FC5">
                        <w:rPr>
                          <w:sz w:val="28"/>
                          <w:szCs w:val="28"/>
                        </w:rPr>
                        <w:t xml:space="preserve">, demostrando una vez más que la docencia es una profesión de responsabilidad, de prestigio y vocacional. </w:t>
                      </w:r>
                    </w:p>
                    <w:p w14:paraId="4B3042E8" w14:textId="77777777" w:rsidR="00555FC5" w:rsidRDefault="00555FC5" w:rsidP="00E918F1">
                      <w:pPr>
                        <w:pBdr>
                          <w:top w:val="single" w:sz="4" w:space="1" w:color="auto"/>
                          <w:left w:val="single" w:sz="4" w:space="4" w:color="auto"/>
                          <w:bottom w:val="single" w:sz="4" w:space="1" w:color="auto"/>
                          <w:right w:val="single" w:sz="4" w:space="4" w:color="auto"/>
                        </w:pBdr>
                        <w:jc w:val="both"/>
                        <w:rPr>
                          <w:sz w:val="28"/>
                          <w:szCs w:val="28"/>
                        </w:rPr>
                      </w:pPr>
                    </w:p>
                    <w:p w14:paraId="62C6B3F8" w14:textId="4088113C" w:rsidR="00657F08" w:rsidRDefault="00555FC5" w:rsidP="00E918F1">
                      <w:pPr>
                        <w:pBdr>
                          <w:top w:val="single" w:sz="4" w:space="1" w:color="auto"/>
                          <w:left w:val="single" w:sz="4" w:space="4" w:color="auto"/>
                          <w:bottom w:val="single" w:sz="4" w:space="1" w:color="auto"/>
                          <w:right w:val="single" w:sz="4" w:space="4" w:color="auto"/>
                        </w:pBdr>
                        <w:jc w:val="both"/>
                        <w:rPr>
                          <w:sz w:val="26"/>
                          <w:szCs w:val="26"/>
                        </w:rPr>
                      </w:pPr>
                      <w:r>
                        <w:rPr>
                          <w:sz w:val="28"/>
                          <w:szCs w:val="28"/>
                        </w:rPr>
                        <w:tab/>
                      </w:r>
                    </w:p>
                    <w:p w14:paraId="639A32BC" w14:textId="77777777" w:rsidR="00555FC5" w:rsidRPr="001A44D3" w:rsidRDefault="00555FC5" w:rsidP="00E918F1">
                      <w:pPr>
                        <w:pBdr>
                          <w:top w:val="single" w:sz="4" w:space="1" w:color="auto"/>
                          <w:left w:val="single" w:sz="4" w:space="4" w:color="auto"/>
                          <w:bottom w:val="single" w:sz="4" w:space="1" w:color="auto"/>
                          <w:right w:val="single" w:sz="4" w:space="4" w:color="auto"/>
                        </w:pBdr>
                        <w:ind w:firstLine="708"/>
                        <w:jc w:val="both"/>
                        <w:rPr>
                          <w:sz w:val="28"/>
                          <w:szCs w:val="28"/>
                        </w:rPr>
                      </w:pPr>
                      <w:r w:rsidRPr="001A44D3">
                        <w:rPr>
                          <w:sz w:val="28"/>
                          <w:szCs w:val="28"/>
                        </w:rPr>
                        <w:t xml:space="preserve">Desde ANPE Segovia queremos hacer pública nuestra felicitación y nuestro reconocimiento por la gran labor realizada por </w:t>
                      </w:r>
                      <w:r>
                        <w:rPr>
                          <w:sz w:val="28"/>
                          <w:szCs w:val="28"/>
                        </w:rPr>
                        <w:t>l</w:t>
                      </w:r>
                      <w:r w:rsidRPr="001A44D3">
                        <w:rPr>
                          <w:sz w:val="28"/>
                          <w:szCs w:val="28"/>
                        </w:rPr>
                        <w:t xml:space="preserve">os docentes, y recordar que no debemos de bajar la guardia para que poco a poco la situación se vaya normalizando y podamos volver a trabajar sin miedos y </w:t>
                      </w:r>
                      <w:r>
                        <w:rPr>
                          <w:sz w:val="28"/>
                          <w:szCs w:val="28"/>
                        </w:rPr>
                        <w:t>con</w:t>
                      </w:r>
                      <w:r w:rsidRPr="001A44D3">
                        <w:rPr>
                          <w:sz w:val="28"/>
                          <w:szCs w:val="28"/>
                        </w:rPr>
                        <w:t xml:space="preserve"> la</w:t>
                      </w:r>
                      <w:r>
                        <w:rPr>
                          <w:sz w:val="28"/>
                          <w:szCs w:val="28"/>
                        </w:rPr>
                        <w:t xml:space="preserve"> misma</w:t>
                      </w:r>
                      <w:r w:rsidRPr="001A44D3">
                        <w:rPr>
                          <w:sz w:val="28"/>
                          <w:szCs w:val="28"/>
                        </w:rPr>
                        <w:t xml:space="preserve"> </w:t>
                      </w:r>
                      <w:r>
                        <w:rPr>
                          <w:sz w:val="28"/>
                          <w:szCs w:val="28"/>
                        </w:rPr>
                        <w:t>ilusión</w:t>
                      </w:r>
                      <w:r w:rsidRPr="001A44D3">
                        <w:rPr>
                          <w:sz w:val="28"/>
                          <w:szCs w:val="28"/>
                        </w:rPr>
                        <w:t xml:space="preserve"> de siempre.</w:t>
                      </w:r>
                    </w:p>
                    <w:p w14:paraId="1C26020E" w14:textId="77777777" w:rsidR="00555FC5" w:rsidRPr="0005769B" w:rsidRDefault="00555FC5" w:rsidP="007F7359">
                      <w:pPr>
                        <w:jc w:val="both"/>
                        <w:rPr>
                          <w:sz w:val="26"/>
                          <w:szCs w:val="26"/>
                        </w:rPr>
                      </w:pPr>
                    </w:p>
                  </w:txbxContent>
                </v:textbox>
              </v:shape>
            </w:pict>
          </mc:Fallback>
        </mc:AlternateContent>
      </w:r>
    </w:p>
    <w:p w14:paraId="7CA68635" w14:textId="77777777" w:rsidR="0083571B" w:rsidRDefault="0083571B" w:rsidP="0083571B">
      <w:pPr>
        <w:ind w:left="-1560" w:right="-1567"/>
      </w:pPr>
    </w:p>
    <w:p w14:paraId="1B779C16" w14:textId="77777777" w:rsidR="0083571B" w:rsidRDefault="0083571B" w:rsidP="0083571B">
      <w:pPr>
        <w:ind w:left="-1560" w:right="-1567"/>
      </w:pPr>
    </w:p>
    <w:p w14:paraId="56ABC325" w14:textId="77777777" w:rsidR="0083571B" w:rsidRDefault="0083571B" w:rsidP="0083571B">
      <w:pPr>
        <w:ind w:left="-1560" w:right="-1567"/>
      </w:pPr>
    </w:p>
    <w:p w14:paraId="166A4367" w14:textId="77777777" w:rsidR="0083571B" w:rsidRDefault="0083571B" w:rsidP="0083571B">
      <w:pPr>
        <w:ind w:left="-1560" w:right="-1567"/>
      </w:pPr>
    </w:p>
    <w:p w14:paraId="05A87B8C" w14:textId="77777777" w:rsidR="0083571B" w:rsidRDefault="0083571B" w:rsidP="0083571B">
      <w:pPr>
        <w:ind w:left="-1560" w:right="-1567"/>
      </w:pPr>
    </w:p>
    <w:p w14:paraId="2B985505" w14:textId="77777777" w:rsidR="0083571B" w:rsidRDefault="0083571B" w:rsidP="0083571B">
      <w:pPr>
        <w:ind w:left="-1560" w:right="-1567"/>
      </w:pPr>
    </w:p>
    <w:p w14:paraId="0E026C46" w14:textId="77777777" w:rsidR="0083571B" w:rsidRDefault="0083571B" w:rsidP="0083571B">
      <w:pPr>
        <w:ind w:left="-1560" w:right="-1567"/>
      </w:pPr>
    </w:p>
    <w:p w14:paraId="0E006989" w14:textId="77777777" w:rsidR="0083571B" w:rsidRDefault="0083571B" w:rsidP="0083571B">
      <w:pPr>
        <w:ind w:left="-1560" w:right="-1567"/>
      </w:pPr>
    </w:p>
    <w:p w14:paraId="40DD77C6" w14:textId="77777777" w:rsidR="0083571B" w:rsidRDefault="0083571B" w:rsidP="0083571B">
      <w:pPr>
        <w:ind w:left="-1560" w:right="-1567"/>
      </w:pPr>
    </w:p>
    <w:p w14:paraId="0B48B9F4" w14:textId="77777777" w:rsidR="0083571B" w:rsidRDefault="0083571B" w:rsidP="0083571B">
      <w:pPr>
        <w:ind w:left="-1560" w:right="-1567"/>
      </w:pPr>
    </w:p>
    <w:p w14:paraId="00128303" w14:textId="77777777" w:rsidR="0083571B" w:rsidRDefault="0083571B" w:rsidP="0083571B">
      <w:pPr>
        <w:ind w:left="-1560" w:right="-1567"/>
      </w:pPr>
    </w:p>
    <w:p w14:paraId="6138B47F" w14:textId="77777777" w:rsidR="0083571B" w:rsidRDefault="0083571B" w:rsidP="0083571B">
      <w:pPr>
        <w:ind w:left="-1560" w:right="-1567"/>
      </w:pPr>
    </w:p>
    <w:p w14:paraId="577164FF" w14:textId="77777777" w:rsidR="0083571B" w:rsidRDefault="0083571B" w:rsidP="0083571B">
      <w:pPr>
        <w:ind w:left="-1560" w:right="-1567"/>
      </w:pPr>
    </w:p>
    <w:p w14:paraId="343C7197" w14:textId="77777777" w:rsidR="0083571B" w:rsidRDefault="0083571B" w:rsidP="0083571B">
      <w:pPr>
        <w:ind w:left="-1560" w:right="-1567"/>
      </w:pPr>
    </w:p>
    <w:p w14:paraId="0DDE775D" w14:textId="77777777" w:rsidR="0083571B" w:rsidRDefault="0083571B" w:rsidP="0083571B">
      <w:pPr>
        <w:ind w:left="-1560" w:right="-1567"/>
      </w:pPr>
    </w:p>
    <w:p w14:paraId="2A95E588" w14:textId="77777777" w:rsidR="0083571B" w:rsidRDefault="0083571B" w:rsidP="0083571B">
      <w:pPr>
        <w:ind w:left="-1560" w:right="-1567"/>
      </w:pPr>
    </w:p>
    <w:p w14:paraId="53935577" w14:textId="77777777" w:rsidR="0083571B" w:rsidRDefault="0083571B" w:rsidP="0083571B">
      <w:pPr>
        <w:ind w:left="-1560" w:right="-1567"/>
      </w:pPr>
    </w:p>
    <w:p w14:paraId="5642A5DF" w14:textId="77777777" w:rsidR="0083571B" w:rsidRDefault="0083571B" w:rsidP="0083571B">
      <w:pPr>
        <w:ind w:left="-1560" w:right="-1567"/>
      </w:pPr>
    </w:p>
    <w:p w14:paraId="55E24E93" w14:textId="77777777" w:rsidR="0083571B" w:rsidRDefault="0083571B" w:rsidP="0083571B">
      <w:pPr>
        <w:ind w:left="-1560" w:right="-1567"/>
      </w:pPr>
    </w:p>
    <w:p w14:paraId="65ED5330" w14:textId="77777777" w:rsidR="0083571B" w:rsidRDefault="0083571B" w:rsidP="0083571B">
      <w:pPr>
        <w:ind w:left="-1560" w:right="-1567"/>
      </w:pPr>
    </w:p>
    <w:p w14:paraId="5C9D46F5" w14:textId="77777777" w:rsidR="0083571B" w:rsidRDefault="0083571B" w:rsidP="0083571B">
      <w:pPr>
        <w:ind w:left="-1560" w:right="-1567"/>
      </w:pPr>
    </w:p>
    <w:p w14:paraId="18B7FBC6" w14:textId="77777777" w:rsidR="0083571B" w:rsidRDefault="0083571B" w:rsidP="0083571B">
      <w:pPr>
        <w:ind w:left="-1560" w:right="-1567"/>
      </w:pPr>
    </w:p>
    <w:p w14:paraId="65429B71" w14:textId="77777777" w:rsidR="0083571B" w:rsidRDefault="0083571B" w:rsidP="0083571B">
      <w:pPr>
        <w:ind w:left="-1560" w:right="-1567"/>
      </w:pPr>
    </w:p>
    <w:p w14:paraId="475226F3" w14:textId="77777777" w:rsidR="0083571B" w:rsidRDefault="0083571B" w:rsidP="0083571B">
      <w:pPr>
        <w:ind w:left="-1560" w:right="-1567"/>
      </w:pPr>
    </w:p>
    <w:p w14:paraId="35AD1D82" w14:textId="77777777" w:rsidR="0083571B" w:rsidRDefault="0083571B" w:rsidP="0083571B">
      <w:pPr>
        <w:ind w:left="-1560" w:right="-1567"/>
      </w:pPr>
    </w:p>
    <w:p w14:paraId="4D51C6EA" w14:textId="77777777" w:rsidR="0083571B" w:rsidRDefault="0083571B" w:rsidP="0083571B">
      <w:pPr>
        <w:ind w:left="-1560" w:right="-1567"/>
      </w:pPr>
    </w:p>
    <w:p w14:paraId="5548CBCF" w14:textId="77777777" w:rsidR="0083571B" w:rsidRDefault="0083571B" w:rsidP="0083571B">
      <w:pPr>
        <w:ind w:left="-1560" w:right="-1567"/>
      </w:pPr>
    </w:p>
    <w:p w14:paraId="64BFA501" w14:textId="77777777" w:rsidR="0083571B" w:rsidRDefault="0083571B" w:rsidP="0083571B">
      <w:pPr>
        <w:ind w:left="-1560" w:right="-1567"/>
      </w:pPr>
    </w:p>
    <w:p w14:paraId="272A0B47" w14:textId="77777777" w:rsidR="0083571B" w:rsidRDefault="0083571B" w:rsidP="0083571B">
      <w:pPr>
        <w:ind w:left="-1560" w:right="-1567"/>
      </w:pPr>
    </w:p>
    <w:p w14:paraId="12FF7C8F" w14:textId="77777777" w:rsidR="00BA499A" w:rsidRDefault="00BA499A" w:rsidP="0083571B">
      <w:pPr>
        <w:ind w:left="-1560" w:right="-1567"/>
      </w:pPr>
    </w:p>
    <w:p w14:paraId="6E5A44A6" w14:textId="77777777" w:rsidR="00BA499A" w:rsidRDefault="00BA499A" w:rsidP="0083571B">
      <w:pPr>
        <w:ind w:left="-1560" w:right="-1567"/>
      </w:pPr>
    </w:p>
    <w:p w14:paraId="1808982E" w14:textId="77777777" w:rsidR="00BA499A" w:rsidRDefault="00BA499A" w:rsidP="0083571B">
      <w:pPr>
        <w:ind w:left="-1560" w:right="-1567"/>
      </w:pPr>
    </w:p>
    <w:p w14:paraId="1CC2EA90" w14:textId="77777777" w:rsidR="00BA499A" w:rsidRDefault="00BA499A" w:rsidP="0083571B">
      <w:pPr>
        <w:ind w:left="-1560" w:right="-1567"/>
      </w:pPr>
    </w:p>
    <w:p w14:paraId="7CAD6595" w14:textId="77777777" w:rsidR="00BA499A" w:rsidRDefault="00BA499A" w:rsidP="0083571B">
      <w:pPr>
        <w:ind w:left="-1560" w:right="-1567"/>
      </w:pPr>
    </w:p>
    <w:p w14:paraId="231F0C14" w14:textId="77777777" w:rsidR="00BA499A" w:rsidRDefault="00BA499A" w:rsidP="0083571B">
      <w:pPr>
        <w:ind w:left="-1560" w:right="-1567"/>
      </w:pPr>
    </w:p>
    <w:p w14:paraId="791F13FC" w14:textId="77777777" w:rsidR="00BA499A" w:rsidRDefault="00BA499A" w:rsidP="0083571B">
      <w:pPr>
        <w:ind w:left="-1560" w:right="-1567"/>
      </w:pPr>
    </w:p>
    <w:p w14:paraId="384E97A5" w14:textId="77777777" w:rsidR="00BA499A" w:rsidRDefault="00BA499A" w:rsidP="0083571B">
      <w:pPr>
        <w:ind w:left="-1560" w:right="-1567"/>
      </w:pPr>
    </w:p>
    <w:p w14:paraId="3A1C5A67" w14:textId="77777777" w:rsidR="00BA499A" w:rsidRDefault="00BA499A" w:rsidP="0083571B">
      <w:pPr>
        <w:ind w:left="-1560" w:right="-1567"/>
      </w:pPr>
    </w:p>
    <w:p w14:paraId="6CC4E381" w14:textId="562A3007" w:rsidR="00BA499A" w:rsidRDefault="00555FC5" w:rsidP="0083571B">
      <w:pPr>
        <w:ind w:left="-1560" w:right="-1567"/>
      </w:pPr>
      <w:r>
        <w:rPr>
          <w:noProof/>
          <w:lang w:eastAsia="es-ES"/>
        </w:rPr>
        <w:lastRenderedPageBreak/>
        <w:drawing>
          <wp:anchor distT="0" distB="0" distL="114300" distR="114300" simplePos="0" relativeHeight="251662336" behindDoc="1" locked="0" layoutInCell="1" allowOverlap="1" wp14:anchorId="3EE7DD00" wp14:editId="1C8DF742">
            <wp:simplePos x="0" y="0"/>
            <wp:positionH relativeFrom="margin">
              <wp:align>center</wp:align>
            </wp:positionH>
            <wp:positionV relativeFrom="page">
              <wp:posOffset>257810</wp:posOffset>
            </wp:positionV>
            <wp:extent cx="7108418" cy="9633585"/>
            <wp:effectExtent l="0" t="0" r="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3">
                      <a:extLst>
                        <a:ext uri="{28A0092B-C50C-407E-A947-70E740481C1C}">
                          <a14:useLocalDpi xmlns:a14="http://schemas.microsoft.com/office/drawing/2010/main" val="0"/>
                        </a:ext>
                      </a:extLst>
                    </a:blip>
                    <a:stretch>
                      <a:fillRect/>
                    </a:stretch>
                  </pic:blipFill>
                  <pic:spPr>
                    <a:xfrm>
                      <a:off x="0" y="0"/>
                      <a:ext cx="7108418" cy="9633585"/>
                    </a:xfrm>
                    <a:prstGeom prst="rect">
                      <a:avLst/>
                    </a:prstGeom>
                  </pic:spPr>
                </pic:pic>
              </a:graphicData>
            </a:graphic>
            <wp14:sizeRelH relativeFrom="page">
              <wp14:pctWidth>0</wp14:pctWidth>
            </wp14:sizeRelH>
            <wp14:sizeRelV relativeFrom="page">
              <wp14:pctHeight>0</wp14:pctHeight>
            </wp14:sizeRelV>
          </wp:anchor>
        </w:drawing>
      </w:r>
    </w:p>
    <w:p w14:paraId="5858ADA5" w14:textId="15EC9B9E" w:rsidR="00BA499A" w:rsidRDefault="00BA499A" w:rsidP="0083571B">
      <w:pPr>
        <w:ind w:left="-1560" w:right="-1567"/>
      </w:pPr>
    </w:p>
    <w:p w14:paraId="5D0A6E6D" w14:textId="44459B54" w:rsidR="00BA499A" w:rsidRDefault="00BA499A" w:rsidP="0083571B">
      <w:pPr>
        <w:ind w:left="-1560" w:right="-1567"/>
      </w:pPr>
    </w:p>
    <w:p w14:paraId="743B437B" w14:textId="6B700329" w:rsidR="00BA499A" w:rsidRDefault="00BA499A" w:rsidP="0083571B">
      <w:pPr>
        <w:ind w:left="-1560" w:right="-1567"/>
      </w:pPr>
    </w:p>
    <w:p w14:paraId="2098B780" w14:textId="1E1C3893" w:rsidR="00BA499A" w:rsidRDefault="00BA499A" w:rsidP="0083571B">
      <w:pPr>
        <w:ind w:left="-1560" w:right="-1567"/>
      </w:pPr>
    </w:p>
    <w:p w14:paraId="1DC4800B" w14:textId="16A60416" w:rsidR="00BA499A" w:rsidRDefault="00BA499A" w:rsidP="0083571B">
      <w:pPr>
        <w:ind w:left="-1560" w:right="-1567"/>
      </w:pPr>
    </w:p>
    <w:p w14:paraId="1670F7F8" w14:textId="73750381" w:rsidR="00BA499A" w:rsidRDefault="00BA499A" w:rsidP="0083571B">
      <w:pPr>
        <w:ind w:left="-1560" w:right="-1567"/>
      </w:pPr>
    </w:p>
    <w:p w14:paraId="06E5B3FF" w14:textId="0E9E7F00" w:rsidR="00BA499A" w:rsidRDefault="00BA499A" w:rsidP="0083571B">
      <w:pPr>
        <w:ind w:left="-1560" w:right="-1567"/>
      </w:pPr>
    </w:p>
    <w:p w14:paraId="3536FB61" w14:textId="18F3EA29" w:rsidR="00BA499A" w:rsidRDefault="00BA499A" w:rsidP="0083571B">
      <w:pPr>
        <w:ind w:left="-1560" w:right="-1567"/>
      </w:pPr>
    </w:p>
    <w:p w14:paraId="1956857E" w14:textId="012427B2" w:rsidR="00BA499A" w:rsidRDefault="00E918F1" w:rsidP="0083571B">
      <w:pPr>
        <w:ind w:left="-1560" w:right="-1567"/>
      </w:pPr>
      <w:r>
        <w:rPr>
          <w:noProof/>
        </w:rPr>
        <mc:AlternateContent>
          <mc:Choice Requires="wps">
            <w:drawing>
              <wp:anchor distT="45720" distB="45720" distL="114300" distR="114300" simplePos="0" relativeHeight="251680768" behindDoc="0" locked="0" layoutInCell="1" allowOverlap="1" wp14:anchorId="60348D2B" wp14:editId="7CDF7780">
                <wp:simplePos x="0" y="0"/>
                <wp:positionH relativeFrom="margin">
                  <wp:align>center</wp:align>
                </wp:positionH>
                <wp:positionV relativeFrom="paragraph">
                  <wp:posOffset>254000</wp:posOffset>
                </wp:positionV>
                <wp:extent cx="6124575" cy="419100"/>
                <wp:effectExtent l="0" t="0" r="2857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124575" cy="419100"/>
                        </a:xfrm>
                        <a:prstGeom prst="rect">
                          <a:avLst/>
                        </a:prstGeom>
                        <a:solidFill>
                          <a:srgbClr val="FFFFFF"/>
                        </a:solidFill>
                        <a:ln w="9525">
                          <a:solidFill>
                            <a:srgbClr val="000000"/>
                          </a:solidFill>
                          <a:miter lim="800000"/>
                          <a:headEnd/>
                          <a:tailEnd/>
                        </a:ln>
                      </wps:spPr>
                      <wps:txbx>
                        <w:txbxContent>
                          <w:p w14:paraId="344FE98B" w14:textId="3BAE0D09" w:rsidR="00E918F1" w:rsidRPr="00E918F1" w:rsidRDefault="00E918F1">
                            <w:pPr>
                              <w:rPr>
                                <w:color w:val="000000" w:themeColor="text1"/>
                                <w:sz w:val="40"/>
                                <w:szCs w:val="40"/>
                              </w:rPr>
                            </w:pPr>
                            <w:r w:rsidRPr="00E918F1">
                              <w:rPr>
                                <w:color w:val="000000" w:themeColor="text1"/>
                                <w:sz w:val="40"/>
                                <w:szCs w:val="40"/>
                              </w:rPr>
                              <w:t>La vacunación de los docentes en Segovia sigue su curso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48D2B" id="Cuadro de texto 2" o:spid="_x0000_s1033" type="#_x0000_t202" style="position:absolute;left:0;text-align:left;margin-left:0;margin-top:20pt;width:482.25pt;height:33pt;rotation:180;flip:y;z-index:2516807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">
                <v:textbox>
                  <w:txbxContent>
                    <w:p w14:paraId="344FE98B" w14:textId="3BAE0D09" w:rsidR="00E918F1" w:rsidRPr="00E918F1" w:rsidRDefault="00E918F1">
                      <w:pPr>
                        <w:rPr>
                          <w:color w:val="000000" w:themeColor="text1"/>
                          <w:sz w:val="40"/>
                          <w:szCs w:val="40"/>
                        </w:rPr>
                      </w:pPr>
                      <w:r w:rsidRPr="00E918F1">
                        <w:rPr>
                          <w:color w:val="000000" w:themeColor="text1"/>
                          <w:sz w:val="40"/>
                          <w:szCs w:val="40"/>
                        </w:rPr>
                        <w:t>La vacunación de los docentes en Segovia sigue su curso</w:t>
                      </w:r>
                    </w:p>
                  </w:txbxContent>
                </v:textbox>
                <w10:wrap type="square" anchorx="margin"/>
              </v:shape>
            </w:pict>
          </mc:Fallback>
        </mc:AlternateContent>
      </w:r>
    </w:p>
    <w:p w14:paraId="274BF0AB" w14:textId="57C941FD" w:rsidR="00BA499A" w:rsidRDefault="00C12FDD" w:rsidP="0083571B">
      <w:pPr>
        <w:ind w:left="-1560" w:right="-1567"/>
      </w:pPr>
      <w:r>
        <w:rPr>
          <w:noProof/>
        </w:rPr>
        <mc:AlternateContent>
          <mc:Choice Requires="wpg">
            <w:drawing>
              <wp:anchor distT="0" distB="0" distL="228600" distR="228600" simplePos="0" relativeHeight="251684864" behindDoc="1" locked="0" layoutInCell="1" allowOverlap="1" wp14:anchorId="4F1801C9" wp14:editId="7901F2D8">
                <wp:simplePos x="0" y="0"/>
                <wp:positionH relativeFrom="margin">
                  <wp:posOffset>-756285</wp:posOffset>
                </wp:positionH>
                <wp:positionV relativeFrom="margin">
                  <wp:posOffset>6014719</wp:posOffset>
                </wp:positionV>
                <wp:extent cx="6905625" cy="4130041"/>
                <wp:effectExtent l="0" t="0" r="9525" b="3810"/>
                <wp:wrapSquare wrapText="bothSides"/>
                <wp:docPr id="201" name="Grupo 201"/>
                <wp:cNvGraphicFramePr/>
                <a:graphic xmlns:a="http://schemas.openxmlformats.org/drawingml/2006/main">
                  <a:graphicData uri="http://schemas.microsoft.com/office/word/2010/wordprocessingGroup">
                    <wpg:wgp>
                      <wpg:cNvGrpSpPr/>
                      <wpg:grpSpPr>
                        <a:xfrm>
                          <a:off x="0" y="0"/>
                          <a:ext cx="6905625" cy="4130041"/>
                          <a:chOff x="-70098" y="-161957"/>
                          <a:chExt cx="3659621" cy="4131058"/>
                        </a:xfrm>
                      </wpg:grpSpPr>
                      <wps:wsp>
                        <wps:cNvPr id="202" name="Rectángulo 202"/>
                        <wps:cNvSpPr/>
                        <wps:spPr>
                          <a:xfrm>
                            <a:off x="-70098" y="-161957"/>
                            <a:ext cx="3659621" cy="1238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ángulo 203"/>
                        <wps:cNvSpPr/>
                        <wps:spPr>
                          <a:xfrm>
                            <a:off x="-15143" y="543068"/>
                            <a:ext cx="3544093" cy="342603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EBF1CD" w14:textId="3F9E725D" w:rsidR="003D7E95" w:rsidRDefault="008677E2">
                              <w:pPr>
                                <w:rPr>
                                  <w:color w:val="FFFFFF" w:themeColor="background1"/>
                                </w:rPr>
                              </w:pPr>
                              <w:r>
                                <w:rPr>
                                  <w:color w:val="FFFFFF" w:themeColor="background1"/>
                                </w:rPr>
                                <w:t>Aún</w:t>
                              </w:r>
                              <w:r w:rsidR="003D7E95">
                                <w:rPr>
                                  <w:color w:val="FFFFFF" w:themeColor="background1"/>
                                </w:rPr>
                                <w:t xml:space="preserve"> estáis </w:t>
                              </w:r>
                              <w:r>
                                <w:rPr>
                                  <w:color w:val="FFFFFF" w:themeColor="background1"/>
                                </w:rPr>
                                <w:t>podéis</w:t>
                              </w:r>
                              <w:r w:rsidR="003D7E95">
                                <w:rPr>
                                  <w:color w:val="FFFFFF" w:themeColor="background1"/>
                                </w:rPr>
                                <w:t xml:space="preserve"> participar en el IV Concurso de relatos breves organizado por ANPE</w:t>
                              </w:r>
                              <w:r>
                                <w:rPr>
                                  <w:color w:val="FFFFFF" w:themeColor="background1"/>
                                </w:rPr>
                                <w:t xml:space="preserve"> </w:t>
                              </w:r>
                              <w:r w:rsidR="003D7E95">
                                <w:rPr>
                                  <w:color w:val="FFFFFF" w:themeColor="background1"/>
                                </w:rPr>
                                <w:t>Castilla y León</w:t>
                              </w:r>
                              <w:r w:rsidR="00D763D9">
                                <w:rPr>
                                  <w:color w:val="FFFFFF" w:themeColor="background1"/>
                                </w:rPr>
                                <w:t>.</w:t>
                              </w:r>
                            </w:p>
                            <w:p w14:paraId="4D8340D7" w14:textId="3F5B4D26" w:rsidR="00C12FDD" w:rsidRDefault="00C12FDD">
                              <w:pPr>
                                <w:rPr>
                                  <w:color w:val="FFFFFF" w:themeColor="background1"/>
                                </w:rPr>
                              </w:pPr>
                            </w:p>
                            <w:p w14:paraId="2CAB8ADD" w14:textId="336B9D64" w:rsidR="00C12FDD" w:rsidRDefault="00C12FDD">
                              <w:pPr>
                                <w:rPr>
                                  <w:color w:val="FFFFFF" w:themeColor="background1"/>
                                </w:rPr>
                              </w:pPr>
                              <w:r w:rsidRPr="008677E2">
                                <w:rPr>
                                  <w:b/>
                                  <w:bCs/>
                                  <w:color w:val="FFFFFF" w:themeColor="background1"/>
                                </w:rPr>
                                <w:t>Tema:</w:t>
                              </w:r>
                              <w:r>
                                <w:rPr>
                                  <w:color w:val="FFFFFF" w:themeColor="background1"/>
                                </w:rPr>
                                <w:t xml:space="preserve"> “Vendrán tiempos mejores”.</w:t>
                              </w:r>
                            </w:p>
                            <w:p w14:paraId="41EFD872" w14:textId="16740F87" w:rsidR="00C12FDD" w:rsidRDefault="00C12FDD">
                              <w:pPr>
                                <w:rPr>
                                  <w:color w:val="FFFFFF" w:themeColor="background1"/>
                                </w:rPr>
                              </w:pPr>
                              <w:r>
                                <w:rPr>
                                  <w:color w:val="FFFFFF" w:themeColor="background1"/>
                                </w:rPr>
                                <w:t>Los relatos reflejarán cualquier experiencia vivida en el campo educativo durante la primera pandemia motivada por el COVID-19, y por el estado de alarma requerido el 14 de marzo de 2020.</w:t>
                              </w:r>
                            </w:p>
                            <w:p w14:paraId="002491B3" w14:textId="3C962098" w:rsidR="00C12FDD" w:rsidRDefault="00C12FDD">
                              <w:pPr>
                                <w:rPr>
                                  <w:color w:val="FFFFFF" w:themeColor="background1"/>
                                </w:rPr>
                              </w:pPr>
                              <w:r w:rsidRPr="008677E2">
                                <w:rPr>
                                  <w:b/>
                                  <w:bCs/>
                                  <w:color w:val="FFFFFF" w:themeColor="background1"/>
                                </w:rPr>
                                <w:t>Destinatarios</w:t>
                              </w:r>
                              <w:r>
                                <w:rPr>
                                  <w:color w:val="FFFFFF" w:themeColor="background1"/>
                                </w:rPr>
                                <w:t>: docen</w:t>
                              </w:r>
                              <w:r w:rsidR="008677E2">
                                <w:rPr>
                                  <w:color w:val="FFFFFF" w:themeColor="background1"/>
                                </w:rPr>
                                <w:t>t</w:t>
                              </w:r>
                              <w:r>
                                <w:rPr>
                                  <w:color w:val="FFFFFF" w:themeColor="background1"/>
                                </w:rPr>
                                <w:t>es afiliados de todos los niveles educativos, pertenecientes a los centros públicos educativos de la comunidad de Castilla y León.</w:t>
                              </w:r>
                            </w:p>
                            <w:p w14:paraId="085DB760" w14:textId="1664C7FC" w:rsidR="00C12FDD" w:rsidRDefault="00C12FDD">
                              <w:pPr>
                                <w:rPr>
                                  <w:color w:val="FFFFFF" w:themeColor="background1"/>
                                </w:rPr>
                              </w:pPr>
                              <w:r w:rsidRPr="008677E2">
                                <w:rPr>
                                  <w:b/>
                                  <w:bCs/>
                                  <w:color w:val="FFFFFF" w:themeColor="background1"/>
                                </w:rPr>
                                <w:t>Plazo de presentación:</w:t>
                              </w:r>
                              <w:r>
                                <w:rPr>
                                  <w:color w:val="FFFFFF" w:themeColor="background1"/>
                                </w:rPr>
                                <w:t xml:space="preserve"> hasta el 31 de mayo de 2021.</w:t>
                              </w:r>
                            </w:p>
                            <w:p w14:paraId="14249E2D" w14:textId="63541869" w:rsidR="00D763D9" w:rsidRPr="00D763D9" w:rsidRDefault="00C12FDD" w:rsidP="00D763D9">
                              <w:pPr>
                                <w:rPr>
                                  <w:color w:val="FFFFFF" w:themeColor="background1"/>
                                </w:rPr>
                              </w:pPr>
                              <w:r w:rsidRPr="008677E2">
                                <w:rPr>
                                  <w:b/>
                                  <w:bCs/>
                                  <w:color w:val="FFFFFF" w:themeColor="background1"/>
                                </w:rPr>
                                <w:t>Bases:</w:t>
                              </w:r>
                              <w:r>
                                <w:rPr>
                                  <w:color w:val="FFFFFF" w:themeColor="background1"/>
                                </w:rPr>
                                <w:t xml:space="preserve"> </w:t>
                              </w:r>
                              <w:r w:rsidR="00D763D9" w:rsidRPr="00D763D9">
                                <w:rPr>
                                  <w:color w:val="FFFFFF" w:themeColor="background1"/>
                                </w:rPr>
                                <w:t xml:space="preserve">Los trabajos se entregarán en formato Word o PDF con una extensión máxima de cinco folios, letra </w:t>
                              </w:r>
                              <w:r w:rsidR="008677E2">
                                <w:rPr>
                                  <w:color w:val="FFFFFF" w:themeColor="background1"/>
                                </w:rPr>
                                <w:t>A</w:t>
                              </w:r>
                              <w:r w:rsidR="00D763D9" w:rsidRPr="00D763D9">
                                <w:rPr>
                                  <w:color w:val="FFFFFF" w:themeColor="background1"/>
                                </w:rPr>
                                <w:t>rial</w:t>
                              </w:r>
                              <w:r w:rsidR="008677E2">
                                <w:rPr>
                                  <w:color w:val="FFFFFF" w:themeColor="background1"/>
                                </w:rPr>
                                <w:t xml:space="preserve"> </w:t>
                              </w:r>
                              <w:r w:rsidR="00D763D9" w:rsidRPr="00D763D9">
                                <w:rPr>
                                  <w:color w:val="FFFFFF" w:themeColor="background1"/>
                                </w:rPr>
                                <w:t>12 sin comprimir, interlineado sencillo.</w:t>
                              </w:r>
                            </w:p>
                            <w:p w14:paraId="76AFF22D" w14:textId="23F78E06" w:rsidR="00C12FDD" w:rsidRDefault="00D763D9" w:rsidP="00D763D9">
                              <w:pPr>
                                <w:rPr>
                                  <w:color w:val="FFFFFF" w:themeColor="background1"/>
                                </w:rPr>
                              </w:pPr>
                              <w:r w:rsidRPr="00D763D9">
                                <w:rPr>
                                  <w:color w:val="FFFFFF" w:themeColor="background1"/>
                                </w:rPr>
                                <w:t xml:space="preserve">Todos los trabajos se remitirán </w:t>
                              </w:r>
                              <w:r w:rsidR="006B388D">
                                <w:rPr>
                                  <w:color w:val="FFFFFF" w:themeColor="background1"/>
                                </w:rPr>
                                <w:t xml:space="preserve">a una de las dos direcciones siguientes </w:t>
                              </w:r>
                              <w:r w:rsidRPr="00D763D9">
                                <w:rPr>
                                  <w:color w:val="FFFFFF" w:themeColor="background1"/>
                                </w:rPr>
                                <w:t>en un sobre tamaño folio y dentro del mismo irán, en un sobre pequeño los datos del autor(nombre y apellidos, domicilio y centro de destino).</w:t>
                              </w:r>
                              <w:r w:rsidR="006B388D">
                                <w:rPr>
                                  <w:color w:val="FFFFFF" w:themeColor="background1"/>
                                </w:rPr>
                                <w:t xml:space="preserve"> </w:t>
                              </w:r>
                              <w:r w:rsidRPr="00D763D9">
                                <w:rPr>
                                  <w:color w:val="FFFFFF" w:themeColor="background1"/>
                                </w:rPr>
                                <w:t>En el exterior del sobre irá escrito el titulo y/o pseudónimo.</w:t>
                              </w:r>
                            </w:p>
                            <w:p w14:paraId="12560E81" w14:textId="045D3D79" w:rsidR="008677E2" w:rsidRDefault="008677E2" w:rsidP="008677E2">
                              <w:pPr>
                                <w:ind w:firstLine="708"/>
                              </w:pPr>
                              <w:r>
                                <w:t xml:space="preserve">ANPE Castilla y León. </w:t>
                              </w:r>
                              <w:r>
                                <w:tab/>
                              </w:r>
                              <w:r>
                                <w:tab/>
                              </w:r>
                              <w:r>
                                <w:tab/>
                              </w:r>
                              <w:r>
                                <w:tab/>
                              </w:r>
                              <w:r>
                                <w:tab/>
                                <w:t xml:space="preserve">ANPE Soria. Apartado 102 </w:t>
                              </w:r>
                            </w:p>
                            <w:p w14:paraId="2FA6A6A1" w14:textId="7E90641A" w:rsidR="008677E2" w:rsidRDefault="008677E2" w:rsidP="008677E2">
                              <w:pPr>
                                <w:ind w:firstLine="708"/>
                              </w:pPr>
                              <w:r>
                                <w:t xml:space="preserve">C/La Pasión nº 13,5ºB </w:t>
                              </w:r>
                              <w:r>
                                <w:tab/>
                              </w:r>
                              <w:r>
                                <w:tab/>
                              </w:r>
                              <w:r>
                                <w:tab/>
                              </w:r>
                              <w:r>
                                <w:tab/>
                                <w:t xml:space="preserve">C/Puertas de Pró nº 12, 1ºD </w:t>
                              </w:r>
                            </w:p>
                            <w:p w14:paraId="7E6F1081" w14:textId="573A9C70" w:rsidR="008677E2" w:rsidRDefault="008677E2" w:rsidP="008677E2">
                              <w:pPr>
                                <w:ind w:firstLine="708"/>
                                <w:rPr>
                                  <w:color w:val="FFFFFF" w:themeColor="background1"/>
                                </w:rPr>
                              </w:pPr>
                              <w:r>
                                <w:t xml:space="preserve">Valladolid 47001 </w:t>
                              </w:r>
                              <w:r>
                                <w:tab/>
                              </w:r>
                              <w:r>
                                <w:tab/>
                              </w:r>
                              <w:r>
                                <w:tab/>
                              </w:r>
                              <w:r>
                                <w:tab/>
                              </w:r>
                              <w:r>
                                <w:tab/>
                                <w:t>Soria 42002</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Cuadro de texto 204"/>
                        <wps:cNvSpPr txBox="1"/>
                        <wps:spPr>
                          <a:xfrm>
                            <a:off x="222672" y="-56"/>
                            <a:ext cx="2828926" cy="533596"/>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A82827" w14:textId="5CD5D92D" w:rsidR="003D7E95" w:rsidRPr="003D7E95" w:rsidRDefault="003D7E95">
                              <w:pPr>
                                <w:pStyle w:val="Sinespaciado"/>
                                <w:jc w:val="center"/>
                                <w:rPr>
                                  <w:rFonts w:eastAsiaTheme="majorEastAsia" w:cstheme="minorHAnsi"/>
                                  <w:caps/>
                                  <w:color w:val="000000" w:themeColor="text1"/>
                                  <w:sz w:val="28"/>
                                  <w:szCs w:val="28"/>
                                </w:rPr>
                              </w:pPr>
                              <w:r w:rsidRPr="003D7E95">
                                <w:rPr>
                                  <w:rFonts w:eastAsiaTheme="majorEastAsia" w:cstheme="minorHAnsi"/>
                                  <w:caps/>
                                  <w:color w:val="000000" w:themeColor="text1"/>
                                  <w:sz w:val="28"/>
                                  <w:szCs w:val="28"/>
                                </w:rPr>
                                <w:t>IV C</w:t>
                              </w:r>
                              <w:r w:rsidR="00510553">
                                <w:rPr>
                                  <w:rFonts w:eastAsiaTheme="majorEastAsia" w:cstheme="minorHAnsi"/>
                                  <w:caps/>
                                  <w:color w:val="000000" w:themeColor="text1"/>
                                  <w:sz w:val="28"/>
                                  <w:szCs w:val="28"/>
                                </w:rPr>
                                <w:t>ONC</w:t>
                              </w:r>
                              <w:r w:rsidRPr="003D7E95">
                                <w:rPr>
                                  <w:rFonts w:eastAsiaTheme="majorEastAsia" w:cstheme="minorHAnsi"/>
                                  <w:caps/>
                                  <w:color w:val="000000" w:themeColor="text1"/>
                                  <w:sz w:val="28"/>
                                  <w:szCs w:val="28"/>
                                </w:rPr>
                                <w:t xml:space="preserve">urso de relatos breves CURSO 2020-2021 </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1801C9" id="Grupo 201" o:spid="_x0000_s1034" style="position:absolute;left:0;text-align:left;margin-left:-59.55pt;margin-top:473.6pt;width:543.75pt;height:325.2pt;z-index:-251631616;mso-wrap-distance-left:18pt;mso-wrap-distance-right:18pt;mso-position-horizontal-relative:margin;mso-position-vertical-relative:margin;mso-width-relative:margin;mso-height-relative:margin" coordorigin="-700,-1619" coordsize="36596,4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">
                <v:rect id="Rectángulo 202" o:spid="_x0000_s1035" style="position:absolute;left:-700;top:-1619;width:36595;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" fillcolor="#4472c4 [3204]" stroked="f" strokeweight="1pt"/>
                <v:rect id="Rectángulo 203" o:spid="_x0000_s1036" style="position:absolute;left:-151;top:5430;width:35440;height:3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" fillcolor="#4472c4 [3204]" stroked="f" strokeweight="1pt">
                  <v:textbox inset=",14.4pt,8.64pt,18pt">
                    <w:txbxContent>
                      <w:p w14:paraId="63EBF1CD" w14:textId="3F9E725D" w:rsidR="003D7E95" w:rsidRDefault="008677E2">
                        <w:pPr>
                          <w:rPr>
                            <w:color w:val="FFFFFF" w:themeColor="background1"/>
                          </w:rPr>
                        </w:pPr>
                        <w:r>
                          <w:rPr>
                            <w:color w:val="FFFFFF" w:themeColor="background1"/>
                          </w:rPr>
                          <w:t>Aún</w:t>
                        </w:r>
                        <w:r w:rsidR="003D7E95">
                          <w:rPr>
                            <w:color w:val="FFFFFF" w:themeColor="background1"/>
                          </w:rPr>
                          <w:t xml:space="preserve"> estáis </w:t>
                        </w:r>
                        <w:r>
                          <w:rPr>
                            <w:color w:val="FFFFFF" w:themeColor="background1"/>
                          </w:rPr>
                          <w:t>podéis</w:t>
                        </w:r>
                        <w:r w:rsidR="003D7E95">
                          <w:rPr>
                            <w:color w:val="FFFFFF" w:themeColor="background1"/>
                          </w:rPr>
                          <w:t xml:space="preserve"> participar en el IV Concurso de relatos breves organizado por ANPE</w:t>
                        </w:r>
                        <w:r>
                          <w:rPr>
                            <w:color w:val="FFFFFF" w:themeColor="background1"/>
                          </w:rPr>
                          <w:t xml:space="preserve"> </w:t>
                        </w:r>
                        <w:r w:rsidR="003D7E95">
                          <w:rPr>
                            <w:color w:val="FFFFFF" w:themeColor="background1"/>
                          </w:rPr>
                          <w:t>Castilla y León</w:t>
                        </w:r>
                        <w:r w:rsidR="00D763D9">
                          <w:rPr>
                            <w:color w:val="FFFFFF" w:themeColor="background1"/>
                          </w:rPr>
                          <w:t>.</w:t>
                        </w:r>
                      </w:p>
                      <w:p w14:paraId="4D8340D7" w14:textId="3F5B4D26" w:rsidR="00C12FDD" w:rsidRDefault="00C12FDD">
                        <w:pPr>
                          <w:rPr>
                            <w:color w:val="FFFFFF" w:themeColor="background1"/>
                          </w:rPr>
                        </w:pPr>
                      </w:p>
                      <w:p w14:paraId="2CAB8ADD" w14:textId="336B9D64" w:rsidR="00C12FDD" w:rsidRDefault="00C12FDD">
                        <w:pPr>
                          <w:rPr>
                            <w:color w:val="FFFFFF" w:themeColor="background1"/>
                          </w:rPr>
                        </w:pPr>
                        <w:r w:rsidRPr="008677E2">
                          <w:rPr>
                            <w:b/>
                            <w:bCs/>
                            <w:color w:val="FFFFFF" w:themeColor="background1"/>
                          </w:rPr>
                          <w:t>Tema:</w:t>
                        </w:r>
                        <w:r>
                          <w:rPr>
                            <w:color w:val="FFFFFF" w:themeColor="background1"/>
                          </w:rPr>
                          <w:t xml:space="preserve"> “Vendrán tiempos mejores”.</w:t>
                        </w:r>
                      </w:p>
                      <w:p w14:paraId="41EFD872" w14:textId="16740F87" w:rsidR="00C12FDD" w:rsidRDefault="00C12FDD">
                        <w:pPr>
                          <w:rPr>
                            <w:color w:val="FFFFFF" w:themeColor="background1"/>
                          </w:rPr>
                        </w:pPr>
                        <w:r>
                          <w:rPr>
                            <w:color w:val="FFFFFF" w:themeColor="background1"/>
                          </w:rPr>
                          <w:t>Los relatos reflejarán cualquier experiencia vivida en el campo educativo durante la primera pandemia motivada por el COVID-19, y por el estado de alarma requerido el 14 de marzo de 2020.</w:t>
                        </w:r>
                      </w:p>
                      <w:p w14:paraId="002491B3" w14:textId="3C962098" w:rsidR="00C12FDD" w:rsidRDefault="00C12FDD">
                        <w:pPr>
                          <w:rPr>
                            <w:color w:val="FFFFFF" w:themeColor="background1"/>
                          </w:rPr>
                        </w:pPr>
                        <w:r w:rsidRPr="008677E2">
                          <w:rPr>
                            <w:b/>
                            <w:bCs/>
                            <w:color w:val="FFFFFF" w:themeColor="background1"/>
                          </w:rPr>
                          <w:t>Destinatarios</w:t>
                        </w:r>
                        <w:r>
                          <w:rPr>
                            <w:color w:val="FFFFFF" w:themeColor="background1"/>
                          </w:rPr>
                          <w:t>: docen</w:t>
                        </w:r>
                        <w:r w:rsidR="008677E2">
                          <w:rPr>
                            <w:color w:val="FFFFFF" w:themeColor="background1"/>
                          </w:rPr>
                          <w:t>t</w:t>
                        </w:r>
                        <w:r>
                          <w:rPr>
                            <w:color w:val="FFFFFF" w:themeColor="background1"/>
                          </w:rPr>
                          <w:t>es afiliados de todos los niveles educativos, pertenecientes a los centros públicos educativos de la comunidad de Castilla y León.</w:t>
                        </w:r>
                      </w:p>
                      <w:p w14:paraId="085DB760" w14:textId="1664C7FC" w:rsidR="00C12FDD" w:rsidRDefault="00C12FDD">
                        <w:pPr>
                          <w:rPr>
                            <w:color w:val="FFFFFF" w:themeColor="background1"/>
                          </w:rPr>
                        </w:pPr>
                        <w:r w:rsidRPr="008677E2">
                          <w:rPr>
                            <w:b/>
                            <w:bCs/>
                            <w:color w:val="FFFFFF" w:themeColor="background1"/>
                          </w:rPr>
                          <w:t>Plazo de presentación:</w:t>
                        </w:r>
                        <w:r>
                          <w:rPr>
                            <w:color w:val="FFFFFF" w:themeColor="background1"/>
                          </w:rPr>
                          <w:t xml:space="preserve"> hasta el 31 de mayo de 2021.</w:t>
                        </w:r>
                      </w:p>
                      <w:p w14:paraId="14249E2D" w14:textId="63541869" w:rsidR="00D763D9" w:rsidRPr="00D763D9" w:rsidRDefault="00C12FDD" w:rsidP="00D763D9">
                        <w:pPr>
                          <w:rPr>
                            <w:color w:val="FFFFFF" w:themeColor="background1"/>
                          </w:rPr>
                        </w:pPr>
                        <w:r w:rsidRPr="008677E2">
                          <w:rPr>
                            <w:b/>
                            <w:bCs/>
                            <w:color w:val="FFFFFF" w:themeColor="background1"/>
                          </w:rPr>
                          <w:t>Bases:</w:t>
                        </w:r>
                        <w:r>
                          <w:rPr>
                            <w:color w:val="FFFFFF" w:themeColor="background1"/>
                          </w:rPr>
                          <w:t xml:space="preserve"> </w:t>
                        </w:r>
                        <w:r w:rsidR="00D763D9" w:rsidRPr="00D763D9">
                          <w:rPr>
                            <w:color w:val="FFFFFF" w:themeColor="background1"/>
                          </w:rPr>
                          <w:t xml:space="preserve">Los trabajos se entregarán en formato Word o PDF con una extensión máxima de cinco folios, letra </w:t>
                        </w:r>
                        <w:r w:rsidR="008677E2">
                          <w:rPr>
                            <w:color w:val="FFFFFF" w:themeColor="background1"/>
                          </w:rPr>
                          <w:t>A</w:t>
                        </w:r>
                        <w:r w:rsidR="00D763D9" w:rsidRPr="00D763D9">
                          <w:rPr>
                            <w:color w:val="FFFFFF" w:themeColor="background1"/>
                          </w:rPr>
                          <w:t>rial</w:t>
                        </w:r>
                        <w:r w:rsidR="008677E2">
                          <w:rPr>
                            <w:color w:val="FFFFFF" w:themeColor="background1"/>
                          </w:rPr>
                          <w:t xml:space="preserve"> </w:t>
                        </w:r>
                        <w:r w:rsidR="00D763D9" w:rsidRPr="00D763D9">
                          <w:rPr>
                            <w:color w:val="FFFFFF" w:themeColor="background1"/>
                          </w:rPr>
                          <w:t>12 sin comprimir, interlineado sencillo.</w:t>
                        </w:r>
                      </w:p>
                      <w:p w14:paraId="76AFF22D" w14:textId="23F78E06" w:rsidR="00C12FDD" w:rsidRDefault="00D763D9" w:rsidP="00D763D9">
                        <w:pPr>
                          <w:rPr>
                            <w:color w:val="FFFFFF" w:themeColor="background1"/>
                          </w:rPr>
                        </w:pPr>
                        <w:r w:rsidRPr="00D763D9">
                          <w:rPr>
                            <w:color w:val="FFFFFF" w:themeColor="background1"/>
                          </w:rPr>
                          <w:t xml:space="preserve">Todos los trabajos se remitirán </w:t>
                        </w:r>
                        <w:r w:rsidR="006B388D">
                          <w:rPr>
                            <w:color w:val="FFFFFF" w:themeColor="background1"/>
                          </w:rPr>
                          <w:t xml:space="preserve">a una de las dos direcciones siguientes </w:t>
                        </w:r>
                        <w:r w:rsidRPr="00D763D9">
                          <w:rPr>
                            <w:color w:val="FFFFFF" w:themeColor="background1"/>
                          </w:rPr>
                          <w:t>en un sobre tamaño folio y dentro del mismo irán, en un sobre pequeño los datos del autor(nombre y apellidos, domicilio y centro de destino).</w:t>
                        </w:r>
                        <w:r w:rsidR="006B388D">
                          <w:rPr>
                            <w:color w:val="FFFFFF" w:themeColor="background1"/>
                          </w:rPr>
                          <w:t xml:space="preserve"> </w:t>
                        </w:r>
                        <w:r w:rsidRPr="00D763D9">
                          <w:rPr>
                            <w:color w:val="FFFFFF" w:themeColor="background1"/>
                          </w:rPr>
                          <w:t>En el exterior del sobre irá escrito el titulo y/o pseudónimo.</w:t>
                        </w:r>
                      </w:p>
                      <w:p w14:paraId="12560E81" w14:textId="045D3D79" w:rsidR="008677E2" w:rsidRDefault="008677E2" w:rsidP="008677E2">
                        <w:pPr>
                          <w:ind w:firstLine="708"/>
                        </w:pPr>
                        <w:r>
                          <w:t xml:space="preserve">ANPE Castilla y León. </w:t>
                        </w:r>
                        <w:r>
                          <w:tab/>
                        </w:r>
                        <w:r>
                          <w:tab/>
                        </w:r>
                        <w:r>
                          <w:tab/>
                        </w:r>
                        <w:r>
                          <w:tab/>
                        </w:r>
                        <w:r>
                          <w:tab/>
                          <w:t xml:space="preserve">ANPE Soria. Apartado 102 </w:t>
                        </w:r>
                      </w:p>
                      <w:p w14:paraId="2FA6A6A1" w14:textId="7E90641A" w:rsidR="008677E2" w:rsidRDefault="008677E2" w:rsidP="008677E2">
                        <w:pPr>
                          <w:ind w:firstLine="708"/>
                        </w:pPr>
                        <w:r>
                          <w:t xml:space="preserve">C/La Pasión nº 13,5ºB </w:t>
                        </w:r>
                        <w:r>
                          <w:tab/>
                        </w:r>
                        <w:r>
                          <w:tab/>
                        </w:r>
                        <w:r>
                          <w:tab/>
                        </w:r>
                        <w:r>
                          <w:tab/>
                          <w:t xml:space="preserve">C/Puertas de Pró nº 12, 1ºD </w:t>
                        </w:r>
                      </w:p>
                      <w:p w14:paraId="7E6F1081" w14:textId="573A9C70" w:rsidR="008677E2" w:rsidRDefault="008677E2" w:rsidP="008677E2">
                        <w:pPr>
                          <w:ind w:firstLine="708"/>
                          <w:rPr>
                            <w:color w:val="FFFFFF" w:themeColor="background1"/>
                          </w:rPr>
                        </w:pPr>
                        <w:r>
                          <w:t xml:space="preserve">Valladolid 47001 </w:t>
                        </w:r>
                        <w:r>
                          <w:tab/>
                        </w:r>
                        <w:r>
                          <w:tab/>
                        </w:r>
                        <w:r>
                          <w:tab/>
                        </w:r>
                        <w:r>
                          <w:tab/>
                        </w:r>
                        <w:r>
                          <w:tab/>
                          <w:t>Soria 42002</w:t>
                        </w:r>
                      </w:p>
                    </w:txbxContent>
                  </v:textbox>
                </v:rect>
                <v:shape id="Cuadro de texto 204" o:spid="_x0000_s1037" type="#_x0000_t202" style="position:absolute;left:2226;width:28289;height:5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6DA82827" w14:textId="5CD5D92D" w:rsidR="003D7E95" w:rsidRPr="003D7E95" w:rsidRDefault="003D7E95">
                        <w:pPr>
                          <w:pStyle w:val="Sinespaciado"/>
                          <w:jc w:val="center"/>
                          <w:rPr>
                            <w:rFonts w:eastAsiaTheme="majorEastAsia" w:cstheme="minorHAnsi"/>
                            <w:caps/>
                            <w:color w:val="000000" w:themeColor="text1"/>
                            <w:sz w:val="28"/>
                            <w:szCs w:val="28"/>
                          </w:rPr>
                        </w:pPr>
                        <w:r w:rsidRPr="003D7E95">
                          <w:rPr>
                            <w:rFonts w:eastAsiaTheme="majorEastAsia" w:cstheme="minorHAnsi"/>
                            <w:caps/>
                            <w:color w:val="000000" w:themeColor="text1"/>
                            <w:sz w:val="28"/>
                            <w:szCs w:val="28"/>
                          </w:rPr>
                          <w:t>IV C</w:t>
                        </w:r>
                        <w:r w:rsidR="00510553">
                          <w:rPr>
                            <w:rFonts w:eastAsiaTheme="majorEastAsia" w:cstheme="minorHAnsi"/>
                            <w:caps/>
                            <w:color w:val="000000" w:themeColor="text1"/>
                            <w:sz w:val="28"/>
                            <w:szCs w:val="28"/>
                          </w:rPr>
                          <w:t>ONC</w:t>
                        </w:r>
                        <w:r w:rsidRPr="003D7E95">
                          <w:rPr>
                            <w:rFonts w:eastAsiaTheme="majorEastAsia" w:cstheme="minorHAnsi"/>
                            <w:caps/>
                            <w:color w:val="000000" w:themeColor="text1"/>
                            <w:sz w:val="28"/>
                            <w:szCs w:val="28"/>
                          </w:rPr>
                          <w:t xml:space="preserve">urso de relatos breves CURSO 2020-2021 </w:t>
                        </w:r>
                      </w:p>
                    </w:txbxContent>
                  </v:textbox>
                </v:shape>
                <w10:wrap type="square" anchorx="margin" anchory="margin"/>
              </v:group>
            </w:pict>
          </mc:Fallback>
        </mc:AlternateContent>
      </w:r>
      <w:r w:rsidR="004F398F">
        <w:rPr>
          <w:noProof/>
        </w:rPr>
        <mc:AlternateContent>
          <mc:Choice Requires="wps">
            <w:drawing>
              <wp:anchor distT="45720" distB="45720" distL="114300" distR="114300" simplePos="0" relativeHeight="251682816" behindDoc="0" locked="0" layoutInCell="1" allowOverlap="1" wp14:anchorId="5CB88FAD" wp14:editId="454FBFCC">
                <wp:simplePos x="0" y="0"/>
                <wp:positionH relativeFrom="column">
                  <wp:posOffset>-756285</wp:posOffset>
                </wp:positionH>
                <wp:positionV relativeFrom="paragraph">
                  <wp:posOffset>877570</wp:posOffset>
                </wp:positionV>
                <wp:extent cx="6877050" cy="1404620"/>
                <wp:effectExtent l="0" t="0" r="19050" b="18415"/>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1404620"/>
                        </a:xfrm>
                        <a:prstGeom prst="rect">
                          <a:avLst/>
                        </a:prstGeom>
                        <a:solidFill>
                          <a:srgbClr val="FFFFFF"/>
                        </a:solidFill>
                        <a:ln w="9525">
                          <a:solidFill>
                            <a:srgbClr val="000000"/>
                          </a:solidFill>
                          <a:miter lim="800000"/>
                          <a:headEnd/>
                          <a:tailEnd/>
                        </a:ln>
                      </wps:spPr>
                      <wps:txbx>
                        <w:txbxContent>
                          <w:p w14:paraId="6D4BF1B4" w14:textId="27F0BB6F" w:rsidR="004F398F" w:rsidRDefault="004F398F" w:rsidP="00C7789F">
                            <w:pPr>
                              <w:ind w:firstLine="708"/>
                              <w:jc w:val="both"/>
                              <w:rPr>
                                <w:sz w:val="28"/>
                                <w:szCs w:val="28"/>
                              </w:rPr>
                            </w:pPr>
                            <w:r>
                              <w:rPr>
                                <w:sz w:val="28"/>
                                <w:szCs w:val="28"/>
                              </w:rPr>
                              <w:t>El día 12 de marzo del 2021 dio comienzo el proceso de vacunación para todos los docentes de la provincia de Segovia, con excepción de aquello</w:t>
                            </w:r>
                            <w:r w:rsidR="00C7789F">
                              <w:rPr>
                                <w:sz w:val="28"/>
                                <w:szCs w:val="28"/>
                              </w:rPr>
                              <w:t>s</w:t>
                            </w:r>
                            <w:r>
                              <w:rPr>
                                <w:sz w:val="28"/>
                                <w:szCs w:val="28"/>
                              </w:rPr>
                              <w:t xml:space="preserve"> que se habían visto afectados por una infección reciente de COVID-19. Además, el proceso duró poco más que unas horas pues el seguimiento se vio truncado por l</w:t>
                            </w:r>
                            <w:r w:rsidR="00C7789F">
                              <w:rPr>
                                <w:sz w:val="28"/>
                                <w:szCs w:val="28"/>
                              </w:rPr>
                              <w:t>as noticias de</w:t>
                            </w:r>
                            <w:r>
                              <w:rPr>
                                <w:sz w:val="28"/>
                                <w:szCs w:val="28"/>
                              </w:rPr>
                              <w:t xml:space="preserve"> casos de trombos que se daban en</w:t>
                            </w:r>
                            <w:r w:rsidR="006C6607">
                              <w:rPr>
                                <w:sz w:val="28"/>
                                <w:szCs w:val="28"/>
                              </w:rPr>
                              <w:t xml:space="preserve"> </w:t>
                            </w:r>
                            <w:r>
                              <w:rPr>
                                <w:sz w:val="28"/>
                                <w:szCs w:val="28"/>
                              </w:rPr>
                              <w:t>algunos países europeos a causa de la vacuna de ASTRAZENECA</w:t>
                            </w:r>
                            <w:r w:rsidR="00C7789F">
                              <w:rPr>
                                <w:sz w:val="28"/>
                                <w:szCs w:val="28"/>
                              </w:rPr>
                              <w:t xml:space="preserve"> </w:t>
                            </w:r>
                            <w:r>
                              <w:rPr>
                                <w:sz w:val="28"/>
                                <w:szCs w:val="28"/>
                              </w:rPr>
                              <w:t>pero finalmente pudo continuar</w:t>
                            </w:r>
                            <w:r w:rsidR="00C7789F">
                              <w:rPr>
                                <w:sz w:val="28"/>
                                <w:szCs w:val="28"/>
                              </w:rPr>
                              <w:t xml:space="preserve"> el proceso los días 26 al 29 de marzo</w:t>
                            </w:r>
                            <w:r>
                              <w:rPr>
                                <w:sz w:val="28"/>
                                <w:szCs w:val="28"/>
                              </w:rPr>
                              <w:t xml:space="preserve"> hasta terminar de suministrar la primera dosis a cada uno de los docentes dispuestos a aceptarla, que fueron la inmensa mayoría.</w:t>
                            </w:r>
                          </w:p>
                          <w:p w14:paraId="71DA824F" w14:textId="77777777" w:rsidR="00C7789F" w:rsidRDefault="00C7789F" w:rsidP="00C7789F">
                            <w:pPr>
                              <w:ind w:firstLine="708"/>
                              <w:jc w:val="both"/>
                              <w:rPr>
                                <w:sz w:val="28"/>
                                <w:szCs w:val="28"/>
                              </w:rPr>
                            </w:pPr>
                          </w:p>
                          <w:p w14:paraId="1FD8E5D7" w14:textId="7E499ED5" w:rsidR="004F398F" w:rsidRDefault="004F398F" w:rsidP="00C7789F">
                            <w:pPr>
                              <w:ind w:firstLine="708"/>
                              <w:jc w:val="both"/>
                              <w:rPr>
                                <w:sz w:val="28"/>
                                <w:szCs w:val="28"/>
                              </w:rPr>
                            </w:pPr>
                            <w:r>
                              <w:rPr>
                                <w:sz w:val="28"/>
                                <w:szCs w:val="28"/>
                              </w:rPr>
                              <w:t>Poco después de esto, quedó suspendido el uso de esta vacuna por el mismo motivo que ya lo fuera anteriormente, si bien no queda claro el balance de riesgo con respecto a las demás vacuna</w:t>
                            </w:r>
                            <w:r w:rsidR="006C6607">
                              <w:rPr>
                                <w:sz w:val="28"/>
                                <w:szCs w:val="28"/>
                              </w:rPr>
                              <w:t>s</w:t>
                            </w:r>
                            <w:r>
                              <w:rPr>
                                <w:sz w:val="28"/>
                                <w:szCs w:val="28"/>
                              </w:rPr>
                              <w:t>, sobre todo teniendo en cuenta que hace poco se ha sabido del rie</w:t>
                            </w:r>
                            <w:r w:rsidR="006C6607">
                              <w:rPr>
                                <w:sz w:val="28"/>
                                <w:szCs w:val="28"/>
                              </w:rPr>
                              <w:t>s</w:t>
                            </w:r>
                            <w:r>
                              <w:rPr>
                                <w:sz w:val="28"/>
                                <w:szCs w:val="28"/>
                              </w:rPr>
                              <w:t>go, también ínfimo, de trombos causado por la vacuna del grupo JAN</w:t>
                            </w:r>
                            <w:r w:rsidR="00D763D9">
                              <w:rPr>
                                <w:sz w:val="28"/>
                                <w:szCs w:val="28"/>
                              </w:rPr>
                              <w:t>S</w:t>
                            </w:r>
                            <w:r>
                              <w:rPr>
                                <w:sz w:val="28"/>
                                <w:szCs w:val="28"/>
                              </w:rPr>
                              <w:t>SEN.</w:t>
                            </w:r>
                          </w:p>
                          <w:p w14:paraId="511E40EA" w14:textId="5A93C66E" w:rsidR="006C6607" w:rsidRPr="004F398F" w:rsidRDefault="006C6607" w:rsidP="00C7789F">
                            <w:pPr>
                              <w:ind w:firstLine="708"/>
                              <w:jc w:val="both"/>
                              <w:rPr>
                                <w:sz w:val="28"/>
                                <w:szCs w:val="28"/>
                              </w:rPr>
                            </w:pPr>
                            <w:r>
                              <w:rPr>
                                <w:sz w:val="28"/>
                                <w:szCs w:val="28"/>
                              </w:rPr>
                              <w:t xml:space="preserve">Ahora </w:t>
                            </w:r>
                            <w:r w:rsidR="007F2C9C">
                              <w:rPr>
                                <w:sz w:val="28"/>
                                <w:szCs w:val="28"/>
                              </w:rPr>
                              <w:t>quedan muchas preguntas en el aire</w:t>
                            </w:r>
                            <w:r>
                              <w:rPr>
                                <w:sz w:val="28"/>
                                <w:szCs w:val="28"/>
                              </w:rPr>
                              <w:t>: ¿qué pasará con</w:t>
                            </w:r>
                            <w:r w:rsidR="00C7789F">
                              <w:rPr>
                                <w:sz w:val="28"/>
                                <w:szCs w:val="28"/>
                              </w:rPr>
                              <w:t xml:space="preserve"> </w:t>
                            </w:r>
                            <w:r w:rsidR="003602AD">
                              <w:rPr>
                                <w:sz w:val="28"/>
                                <w:szCs w:val="28"/>
                              </w:rPr>
                              <w:t>todos aquellos docentes ya vacunados</w:t>
                            </w:r>
                            <w:r>
                              <w:rPr>
                                <w:sz w:val="28"/>
                                <w:szCs w:val="28"/>
                              </w:rPr>
                              <w:t xml:space="preserve"> con la primera dosis de ASTRAZENECA? </w:t>
                            </w:r>
                            <w:r w:rsidR="007F2C9C">
                              <w:rPr>
                                <w:sz w:val="28"/>
                                <w:szCs w:val="28"/>
                              </w:rPr>
                              <w:t>¿Cuándo serán vacunados los opositores y miembros de tribunales?</w:t>
                            </w:r>
                            <w:r w:rsidR="003061D0">
                              <w:rPr>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B88FAD" id="_x0000_s1038" type="#_x0000_t202" style="position:absolute;left:0;text-align:left;margin-left:-59.55pt;margin-top:69.1pt;width:541.5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">
                <v:textbox style="mso-fit-shape-to-text:t">
                  <w:txbxContent>
                    <w:p w14:paraId="6D4BF1B4" w14:textId="27F0BB6F" w:rsidR="004F398F" w:rsidRDefault="004F398F" w:rsidP="00C7789F">
                      <w:pPr>
                        <w:ind w:firstLine="708"/>
                        <w:jc w:val="both"/>
                        <w:rPr>
                          <w:sz w:val="28"/>
                          <w:szCs w:val="28"/>
                        </w:rPr>
                      </w:pPr>
                      <w:r>
                        <w:rPr>
                          <w:sz w:val="28"/>
                          <w:szCs w:val="28"/>
                        </w:rPr>
                        <w:t>El día 12 de marzo del 2021 dio comienzo el proceso de vacunación para todos los docentes de la provincia de Segovia, con excepción de aquello</w:t>
                      </w:r>
                      <w:r w:rsidR="00C7789F">
                        <w:rPr>
                          <w:sz w:val="28"/>
                          <w:szCs w:val="28"/>
                        </w:rPr>
                        <w:t>s</w:t>
                      </w:r>
                      <w:r>
                        <w:rPr>
                          <w:sz w:val="28"/>
                          <w:szCs w:val="28"/>
                        </w:rPr>
                        <w:t xml:space="preserve"> que se habían visto afectados por una infección reciente de COVID-19. Además, el proceso duró poco más que unas horas pues el seguimiento se vio truncado por l</w:t>
                      </w:r>
                      <w:r w:rsidR="00C7789F">
                        <w:rPr>
                          <w:sz w:val="28"/>
                          <w:szCs w:val="28"/>
                        </w:rPr>
                        <w:t>as noticias de</w:t>
                      </w:r>
                      <w:r>
                        <w:rPr>
                          <w:sz w:val="28"/>
                          <w:szCs w:val="28"/>
                        </w:rPr>
                        <w:t xml:space="preserve"> casos de trombos que se daban en</w:t>
                      </w:r>
                      <w:r w:rsidR="006C6607">
                        <w:rPr>
                          <w:sz w:val="28"/>
                          <w:szCs w:val="28"/>
                        </w:rPr>
                        <w:t xml:space="preserve"> </w:t>
                      </w:r>
                      <w:r>
                        <w:rPr>
                          <w:sz w:val="28"/>
                          <w:szCs w:val="28"/>
                        </w:rPr>
                        <w:t>algunos países europeos a causa de la vacuna de ASTRAZENECA</w:t>
                      </w:r>
                      <w:r w:rsidR="00C7789F">
                        <w:rPr>
                          <w:sz w:val="28"/>
                          <w:szCs w:val="28"/>
                        </w:rPr>
                        <w:t xml:space="preserve"> </w:t>
                      </w:r>
                      <w:r>
                        <w:rPr>
                          <w:sz w:val="28"/>
                          <w:szCs w:val="28"/>
                        </w:rPr>
                        <w:t>pero finalmente pudo continuar</w:t>
                      </w:r>
                      <w:r w:rsidR="00C7789F">
                        <w:rPr>
                          <w:sz w:val="28"/>
                          <w:szCs w:val="28"/>
                        </w:rPr>
                        <w:t xml:space="preserve"> el proceso los días 26 al 29 de marzo</w:t>
                      </w:r>
                      <w:r>
                        <w:rPr>
                          <w:sz w:val="28"/>
                          <w:szCs w:val="28"/>
                        </w:rPr>
                        <w:t xml:space="preserve"> hasta terminar de suministrar la primera dosis a cada uno de los docentes dispuestos a aceptarla, que fueron la inmensa mayoría.</w:t>
                      </w:r>
                    </w:p>
                    <w:p w14:paraId="71DA824F" w14:textId="77777777" w:rsidR="00C7789F" w:rsidRDefault="00C7789F" w:rsidP="00C7789F">
                      <w:pPr>
                        <w:ind w:firstLine="708"/>
                        <w:jc w:val="both"/>
                        <w:rPr>
                          <w:sz w:val="28"/>
                          <w:szCs w:val="28"/>
                        </w:rPr>
                      </w:pPr>
                    </w:p>
                    <w:p w14:paraId="1FD8E5D7" w14:textId="7E499ED5" w:rsidR="004F398F" w:rsidRDefault="004F398F" w:rsidP="00C7789F">
                      <w:pPr>
                        <w:ind w:firstLine="708"/>
                        <w:jc w:val="both"/>
                        <w:rPr>
                          <w:sz w:val="28"/>
                          <w:szCs w:val="28"/>
                        </w:rPr>
                      </w:pPr>
                      <w:r>
                        <w:rPr>
                          <w:sz w:val="28"/>
                          <w:szCs w:val="28"/>
                        </w:rPr>
                        <w:t>Poco después de esto, quedó suspendido el uso de esta vacuna por el mismo motivo que ya lo fuera anteriormente, si bien no queda claro el balance de riesgo con respecto a las demás vacuna</w:t>
                      </w:r>
                      <w:r w:rsidR="006C6607">
                        <w:rPr>
                          <w:sz w:val="28"/>
                          <w:szCs w:val="28"/>
                        </w:rPr>
                        <w:t>s</w:t>
                      </w:r>
                      <w:r>
                        <w:rPr>
                          <w:sz w:val="28"/>
                          <w:szCs w:val="28"/>
                        </w:rPr>
                        <w:t>, sobre todo teniendo en cuenta que hace poco se ha sabido del rie</w:t>
                      </w:r>
                      <w:r w:rsidR="006C6607">
                        <w:rPr>
                          <w:sz w:val="28"/>
                          <w:szCs w:val="28"/>
                        </w:rPr>
                        <w:t>s</w:t>
                      </w:r>
                      <w:r>
                        <w:rPr>
                          <w:sz w:val="28"/>
                          <w:szCs w:val="28"/>
                        </w:rPr>
                        <w:t>go, también ínfimo, de trombos causado por la vacuna del grupo JAN</w:t>
                      </w:r>
                      <w:r w:rsidR="00D763D9">
                        <w:rPr>
                          <w:sz w:val="28"/>
                          <w:szCs w:val="28"/>
                        </w:rPr>
                        <w:t>S</w:t>
                      </w:r>
                      <w:r>
                        <w:rPr>
                          <w:sz w:val="28"/>
                          <w:szCs w:val="28"/>
                        </w:rPr>
                        <w:t>SEN.</w:t>
                      </w:r>
                    </w:p>
                    <w:p w14:paraId="511E40EA" w14:textId="5A93C66E" w:rsidR="006C6607" w:rsidRPr="004F398F" w:rsidRDefault="006C6607" w:rsidP="00C7789F">
                      <w:pPr>
                        <w:ind w:firstLine="708"/>
                        <w:jc w:val="both"/>
                        <w:rPr>
                          <w:sz w:val="28"/>
                          <w:szCs w:val="28"/>
                        </w:rPr>
                      </w:pPr>
                      <w:r>
                        <w:rPr>
                          <w:sz w:val="28"/>
                          <w:szCs w:val="28"/>
                        </w:rPr>
                        <w:t xml:space="preserve">Ahora </w:t>
                      </w:r>
                      <w:r w:rsidR="007F2C9C">
                        <w:rPr>
                          <w:sz w:val="28"/>
                          <w:szCs w:val="28"/>
                        </w:rPr>
                        <w:t>quedan muchas preguntas en el aire</w:t>
                      </w:r>
                      <w:r>
                        <w:rPr>
                          <w:sz w:val="28"/>
                          <w:szCs w:val="28"/>
                        </w:rPr>
                        <w:t>: ¿qué pasará con</w:t>
                      </w:r>
                      <w:r w:rsidR="00C7789F">
                        <w:rPr>
                          <w:sz w:val="28"/>
                          <w:szCs w:val="28"/>
                        </w:rPr>
                        <w:t xml:space="preserve"> </w:t>
                      </w:r>
                      <w:r w:rsidR="003602AD">
                        <w:rPr>
                          <w:sz w:val="28"/>
                          <w:szCs w:val="28"/>
                        </w:rPr>
                        <w:t>todos aquellos docentes ya vacunados</w:t>
                      </w:r>
                      <w:r>
                        <w:rPr>
                          <w:sz w:val="28"/>
                          <w:szCs w:val="28"/>
                        </w:rPr>
                        <w:t xml:space="preserve"> con la primera dosis de ASTRAZENECA? </w:t>
                      </w:r>
                      <w:r w:rsidR="007F2C9C">
                        <w:rPr>
                          <w:sz w:val="28"/>
                          <w:szCs w:val="28"/>
                        </w:rPr>
                        <w:t>¿Cuándo serán vacunados los opositores y miembros de tribunales?</w:t>
                      </w:r>
                      <w:r w:rsidR="003061D0">
                        <w:rPr>
                          <w:sz w:val="28"/>
                          <w:szCs w:val="28"/>
                        </w:rPr>
                        <w:t xml:space="preserve"> </w:t>
                      </w:r>
                    </w:p>
                  </w:txbxContent>
                </v:textbox>
                <w10:wrap type="square"/>
              </v:shape>
            </w:pict>
          </mc:Fallback>
        </mc:AlternateContent>
      </w:r>
    </w:p>
    <w:p w14:paraId="275C84F3" w14:textId="1BBDB4AE" w:rsidR="00BA499A" w:rsidRDefault="00BA499A" w:rsidP="0083571B">
      <w:pPr>
        <w:ind w:left="-1560" w:right="-1567"/>
      </w:pPr>
    </w:p>
    <w:p w14:paraId="77BA4708" w14:textId="77E9B992" w:rsidR="00BA499A" w:rsidRDefault="00BA499A" w:rsidP="0088158C">
      <w:pPr>
        <w:ind w:right="-1567"/>
      </w:pPr>
    </w:p>
    <w:p w14:paraId="3C55F8FB" w14:textId="0E529145" w:rsidR="0083571B" w:rsidRDefault="002A5E44" w:rsidP="0083571B">
      <w:pPr>
        <w:ind w:left="-1560" w:right="-1567"/>
      </w:pPr>
      <w:r>
        <w:rPr>
          <w:noProof/>
        </w:rPr>
        <w:lastRenderedPageBreak/>
        <w:drawing>
          <wp:inline distT="0" distB="0" distL="0" distR="0" wp14:anchorId="027559D5" wp14:editId="109BCEC6">
            <wp:extent cx="7400469" cy="10532110"/>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4">
                      <a:extLst>
                        <a:ext uri="{28A0092B-C50C-407E-A947-70E740481C1C}">
                          <a14:useLocalDpi xmlns:a14="http://schemas.microsoft.com/office/drawing/2010/main" val="0"/>
                        </a:ext>
                      </a:extLst>
                    </a:blip>
                    <a:stretch>
                      <a:fillRect/>
                    </a:stretch>
                  </pic:blipFill>
                  <pic:spPr>
                    <a:xfrm>
                      <a:off x="0" y="0"/>
                      <a:ext cx="7405552" cy="10539344"/>
                    </a:xfrm>
                    <a:prstGeom prst="rect">
                      <a:avLst/>
                    </a:prstGeom>
                  </pic:spPr>
                </pic:pic>
              </a:graphicData>
            </a:graphic>
          </wp:inline>
        </w:drawing>
      </w:r>
      <w:r w:rsidR="007371A2" w:rsidRPr="007371A2">
        <w:rPr>
          <w:noProof/>
        </w:rPr>
        <w:t xml:space="preserve"> </w:t>
      </w:r>
    </w:p>
    <w:p w14:paraId="0792821F" w14:textId="0B0C7BE5" w:rsidR="007371A2" w:rsidRDefault="002D7346" w:rsidP="002D7346">
      <w:pPr>
        <w:rPr>
          <w:noProof/>
        </w:rPr>
      </w:pPr>
      <w:r>
        <w:rPr>
          <w:noProof/>
        </w:rPr>
        <w:lastRenderedPageBreak/>
        <mc:AlternateContent>
          <mc:Choice Requires="wps">
            <w:drawing>
              <wp:anchor distT="45720" distB="45720" distL="114300" distR="114300" simplePos="0" relativeHeight="251696128" behindDoc="0" locked="0" layoutInCell="1" allowOverlap="1" wp14:anchorId="23F3F03E" wp14:editId="19504986">
                <wp:simplePos x="0" y="0"/>
                <wp:positionH relativeFrom="margin">
                  <wp:posOffset>958215</wp:posOffset>
                </wp:positionH>
                <wp:positionV relativeFrom="paragraph">
                  <wp:posOffset>404495</wp:posOffset>
                </wp:positionV>
                <wp:extent cx="4848225" cy="1404620"/>
                <wp:effectExtent l="0" t="0" r="28575" b="22860"/>
                <wp:wrapSquare wrapText="bothSides"/>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1404620"/>
                        </a:xfrm>
                        <a:prstGeom prst="rect">
                          <a:avLst/>
                        </a:prstGeom>
                        <a:solidFill>
                          <a:srgbClr val="FFFFFF"/>
                        </a:solidFill>
                        <a:ln w="9525">
                          <a:solidFill>
                            <a:srgbClr val="000000"/>
                          </a:solidFill>
                          <a:miter lim="800000"/>
                          <a:headEnd/>
                          <a:tailEnd/>
                        </a:ln>
                      </wps:spPr>
                      <wps:txbx>
                        <w:txbxContent>
                          <w:p w14:paraId="4E5B9EAB" w14:textId="064FF6F5" w:rsidR="007371A2" w:rsidRPr="002D7346" w:rsidRDefault="00644E6E" w:rsidP="002D7346">
                            <w:pPr>
                              <w:jc w:val="center"/>
                              <w:rPr>
                                <w:sz w:val="28"/>
                                <w:szCs w:val="28"/>
                              </w:rPr>
                            </w:pPr>
                            <w:hyperlink r:id="rId15" w:history="1">
                              <w:r w:rsidR="007371A2" w:rsidRPr="002D7346">
                                <w:rPr>
                                  <w:rStyle w:val="Hipervnculo"/>
                                  <w:sz w:val="28"/>
                                  <w:szCs w:val="28"/>
                                </w:rPr>
                                <w:t>AFÍLIATE:</w:t>
                              </w:r>
                            </w:hyperlink>
                          </w:p>
                          <w:p w14:paraId="59AAC30D" w14:textId="77777777" w:rsidR="002D7346" w:rsidRDefault="002D7346"/>
                          <w:p w14:paraId="7EA11821" w14:textId="44C1CB8D" w:rsidR="007371A2" w:rsidRDefault="007371A2">
                            <w:r>
                              <w:t>DESGRAVACIÓN DE LA CUOTA SINDICAL EN LA DECLARACIÓN DE LA RENTA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F3F03E" id="_x0000_s1039" type="#_x0000_t202" style="position:absolute;margin-left:75.45pt;margin-top:31.85pt;width:381.75pt;height:110.6pt;z-index:251696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">
                <v:textbox style="mso-fit-shape-to-text:t">
                  <w:txbxContent>
                    <w:p w14:paraId="4E5B9EAB" w14:textId="064FF6F5" w:rsidR="007371A2" w:rsidRPr="002D7346" w:rsidRDefault="00644E6E" w:rsidP="002D7346">
                      <w:pPr>
                        <w:jc w:val="center"/>
                        <w:rPr>
                          <w:sz w:val="28"/>
                          <w:szCs w:val="28"/>
                        </w:rPr>
                      </w:pPr>
                      <w:hyperlink r:id="rId16" w:history="1">
                        <w:r w:rsidR="007371A2" w:rsidRPr="002D7346">
                          <w:rPr>
                            <w:rStyle w:val="Hipervnculo"/>
                            <w:sz w:val="28"/>
                            <w:szCs w:val="28"/>
                          </w:rPr>
                          <w:t>AFÍLIATE:</w:t>
                        </w:r>
                      </w:hyperlink>
                    </w:p>
                    <w:p w14:paraId="59AAC30D" w14:textId="77777777" w:rsidR="002D7346" w:rsidRDefault="002D7346"/>
                    <w:p w14:paraId="7EA11821" w14:textId="44C1CB8D" w:rsidR="007371A2" w:rsidRDefault="007371A2">
                      <w:r>
                        <w:t>DESGRAVACIÓN DE LA CUOTA SINDICAL EN LA DECLARACIÓN DE LA RENTA</w:t>
                      </w:r>
                    </w:p>
                  </w:txbxContent>
                </v:textbox>
                <w10:wrap type="square" anchorx="margin"/>
              </v:shape>
            </w:pict>
          </mc:Fallback>
        </mc:AlternateContent>
      </w:r>
      <w:r w:rsidR="007371A2">
        <w:rPr>
          <w:noProof/>
        </w:rPr>
        <w:drawing>
          <wp:anchor distT="0" distB="0" distL="114300" distR="114300" simplePos="0" relativeHeight="251693056" behindDoc="1" locked="0" layoutInCell="1" allowOverlap="1" wp14:anchorId="67A7C051" wp14:editId="33FAD74A">
            <wp:simplePos x="0" y="0"/>
            <wp:positionH relativeFrom="margin">
              <wp:posOffset>-584835</wp:posOffset>
            </wp:positionH>
            <wp:positionV relativeFrom="paragraph">
              <wp:posOffset>185420</wp:posOffset>
            </wp:positionV>
            <wp:extent cx="1371600" cy="1371600"/>
            <wp:effectExtent l="0" t="0" r="0" b="0"/>
            <wp:wrapTight wrapText="bothSides">
              <wp:wrapPolygon edited="0">
                <wp:start x="0" y="0"/>
                <wp:lineTo x="0" y="21300"/>
                <wp:lineTo x="21300" y="21300"/>
                <wp:lineTo x="21300"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D76BF" w14:textId="78F9C20D" w:rsidR="007371A2" w:rsidRDefault="002D7346">
      <w:r>
        <w:rPr>
          <w:noProof/>
        </w:rPr>
        <w:drawing>
          <wp:anchor distT="0" distB="0" distL="114300" distR="114300" simplePos="0" relativeHeight="251694080" behindDoc="1" locked="0" layoutInCell="1" allowOverlap="1" wp14:anchorId="533EEA6C" wp14:editId="181ECFA0">
            <wp:simplePos x="0" y="0"/>
            <wp:positionH relativeFrom="column">
              <wp:posOffset>-299085</wp:posOffset>
            </wp:positionH>
            <wp:positionV relativeFrom="paragraph">
              <wp:posOffset>1390015</wp:posOffset>
            </wp:positionV>
            <wp:extent cx="6090920" cy="7943850"/>
            <wp:effectExtent l="0" t="0" r="5080" b="0"/>
            <wp:wrapTight wrapText="bothSides">
              <wp:wrapPolygon edited="0">
                <wp:start x="0" y="0"/>
                <wp:lineTo x="0" y="21548"/>
                <wp:lineTo x="21550" y="21548"/>
                <wp:lineTo x="21550"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7787"/>
                    <a:stretch/>
                  </pic:blipFill>
                  <pic:spPr bwMode="auto">
                    <a:xfrm>
                      <a:off x="0" y="0"/>
                      <a:ext cx="6090920" cy="7943850"/>
                    </a:xfrm>
                    <a:prstGeom prst="rect">
                      <a:avLst/>
                    </a:prstGeom>
                    <a:noFill/>
                    <a:ln>
                      <a:noFill/>
                    </a:ln>
                    <a:extLst>
                      <a:ext uri="{53640926-AAD7-44D8-BBD7-CCE9431645EC}">
                        <a14:shadowObscured xmlns:a14="http://schemas.microsoft.com/office/drawing/2010/main"/>
                      </a:ext>
                    </a:extLst>
                  </pic:spPr>
                </pic:pic>
              </a:graphicData>
            </a:graphic>
          </wp:anchor>
        </w:drawing>
      </w:r>
      <w:r w:rsidR="007371A2">
        <w:br w:type="page"/>
      </w:r>
    </w:p>
    <w:p w14:paraId="1FB658A6" w14:textId="77777777" w:rsidR="00BA499A" w:rsidRDefault="00BA499A" w:rsidP="0083571B">
      <w:pPr>
        <w:ind w:left="-1560" w:right="-1567"/>
      </w:pPr>
    </w:p>
    <w:p w14:paraId="342B72F2" w14:textId="5D992350" w:rsidR="00FE5CDC" w:rsidRDefault="00F02B64" w:rsidP="0083571B">
      <w:pPr>
        <w:ind w:left="-1560" w:right="-1567"/>
      </w:pPr>
      <w:r>
        <w:rPr>
          <w:noProof/>
        </w:rPr>
        <mc:AlternateContent>
          <mc:Choice Requires="wps">
            <w:drawing>
              <wp:anchor distT="45720" distB="45720" distL="114300" distR="114300" simplePos="0" relativeHeight="251688960" behindDoc="0" locked="0" layoutInCell="1" allowOverlap="1" wp14:anchorId="506EEFD6" wp14:editId="4D10C5E8">
                <wp:simplePos x="0" y="0"/>
                <wp:positionH relativeFrom="column">
                  <wp:posOffset>-432435</wp:posOffset>
                </wp:positionH>
                <wp:positionV relativeFrom="paragraph">
                  <wp:posOffset>399415</wp:posOffset>
                </wp:positionV>
                <wp:extent cx="5943600" cy="2609850"/>
                <wp:effectExtent l="0" t="0" r="19050" b="1905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09850"/>
                        </a:xfrm>
                        <a:prstGeom prst="rect">
                          <a:avLst/>
                        </a:prstGeom>
                        <a:solidFill>
                          <a:srgbClr val="FFFFFF"/>
                        </a:solidFill>
                        <a:ln w="9525">
                          <a:solidFill>
                            <a:srgbClr val="000000"/>
                          </a:solidFill>
                          <a:miter lim="800000"/>
                          <a:headEnd/>
                          <a:tailEnd/>
                        </a:ln>
                      </wps:spPr>
                      <wps:txbx>
                        <w:txbxContent>
                          <w:p w14:paraId="1941D1B4" w14:textId="010ED1FB" w:rsidR="00F02B64" w:rsidRPr="00510553" w:rsidRDefault="00F02B64" w:rsidP="00F02B64">
                            <w:pPr>
                              <w:ind w:left="-852" w:right="-1567" w:firstLine="852"/>
                            </w:pPr>
                            <w:r>
                              <w:rPr>
                                <w:b/>
                                <w:color w:val="000000" w:themeColor="text1"/>
                                <w:sz w:val="26"/>
                                <w:szCs w:val="26"/>
                                <w:u w:val="single"/>
                              </w:rPr>
                              <w:t>NOTICIAS:</w:t>
                            </w:r>
                          </w:p>
                          <w:p w14:paraId="397DEFC6" w14:textId="77777777" w:rsidR="00F02B64" w:rsidRDefault="00F02B64" w:rsidP="00F02B64">
                            <w:pPr>
                              <w:pStyle w:val="Prrafodelista"/>
                              <w:numPr>
                                <w:ilvl w:val="0"/>
                                <w:numId w:val="5"/>
                              </w:numPr>
                              <w:jc w:val="both"/>
                              <w:rPr>
                                <w:bCs/>
                                <w:color w:val="000000" w:themeColor="text1"/>
                                <w:sz w:val="26"/>
                                <w:szCs w:val="26"/>
                              </w:rPr>
                            </w:pPr>
                            <w:r w:rsidRPr="00CD20DB">
                              <w:rPr>
                                <w:bCs/>
                                <w:color w:val="000000" w:themeColor="text1"/>
                                <w:sz w:val="26"/>
                                <w:szCs w:val="26"/>
                              </w:rPr>
                              <w:t xml:space="preserve">Los </w:t>
                            </w:r>
                            <w:r>
                              <w:rPr>
                                <w:bCs/>
                                <w:color w:val="000000" w:themeColor="text1"/>
                                <w:sz w:val="26"/>
                                <w:szCs w:val="26"/>
                              </w:rPr>
                              <w:t>IES</w:t>
                            </w:r>
                            <w:r w:rsidRPr="00CD20DB">
                              <w:rPr>
                                <w:bCs/>
                                <w:color w:val="000000" w:themeColor="text1"/>
                                <w:sz w:val="26"/>
                                <w:szCs w:val="26"/>
                              </w:rPr>
                              <w:t xml:space="preserve"> María Moliner y Andrés Laguna serán sedes de la </w:t>
                            </w:r>
                            <w:r>
                              <w:rPr>
                                <w:bCs/>
                                <w:color w:val="000000" w:themeColor="text1"/>
                                <w:sz w:val="26"/>
                                <w:szCs w:val="26"/>
                              </w:rPr>
                              <w:t>EBAU</w:t>
                            </w:r>
                            <w:r w:rsidRPr="00CD20DB">
                              <w:rPr>
                                <w:bCs/>
                                <w:color w:val="000000" w:themeColor="text1"/>
                                <w:sz w:val="26"/>
                                <w:szCs w:val="26"/>
                              </w:rPr>
                              <w:t xml:space="preserve"> en </w:t>
                            </w:r>
                            <w:r>
                              <w:rPr>
                                <w:bCs/>
                                <w:color w:val="000000" w:themeColor="text1"/>
                                <w:sz w:val="26"/>
                                <w:szCs w:val="26"/>
                              </w:rPr>
                              <w:t>junio.</w:t>
                            </w:r>
                          </w:p>
                          <w:p w14:paraId="2F645CE4" w14:textId="77777777" w:rsidR="00F02B64" w:rsidRDefault="00F02B64" w:rsidP="00F02B64">
                            <w:pPr>
                              <w:pStyle w:val="Prrafodelista"/>
                              <w:numPr>
                                <w:ilvl w:val="0"/>
                                <w:numId w:val="5"/>
                              </w:numPr>
                              <w:jc w:val="both"/>
                              <w:rPr>
                                <w:bCs/>
                                <w:color w:val="000000" w:themeColor="text1"/>
                                <w:sz w:val="26"/>
                                <w:szCs w:val="26"/>
                              </w:rPr>
                            </w:pPr>
                            <w:r w:rsidRPr="00CD20DB">
                              <w:rPr>
                                <w:bCs/>
                                <w:color w:val="000000" w:themeColor="text1"/>
                                <w:sz w:val="26"/>
                                <w:szCs w:val="26"/>
                              </w:rPr>
                              <w:t>El IES Mariano Quintanilla opta a un Premio de Investigación e Innovación</w:t>
                            </w:r>
                            <w:r>
                              <w:rPr>
                                <w:bCs/>
                                <w:color w:val="000000" w:themeColor="text1"/>
                                <w:sz w:val="26"/>
                                <w:szCs w:val="26"/>
                              </w:rPr>
                              <w:t>.</w:t>
                            </w:r>
                          </w:p>
                          <w:p w14:paraId="384C6820" w14:textId="77777777" w:rsidR="00F02B64" w:rsidRDefault="00F02B64" w:rsidP="00F02B64">
                            <w:pPr>
                              <w:pStyle w:val="Prrafodelista"/>
                              <w:numPr>
                                <w:ilvl w:val="0"/>
                                <w:numId w:val="5"/>
                              </w:numPr>
                              <w:jc w:val="both"/>
                              <w:rPr>
                                <w:bCs/>
                                <w:color w:val="000000" w:themeColor="text1"/>
                                <w:sz w:val="26"/>
                                <w:szCs w:val="26"/>
                              </w:rPr>
                            </w:pPr>
                            <w:r w:rsidRPr="00CD20DB">
                              <w:rPr>
                                <w:bCs/>
                                <w:color w:val="000000" w:themeColor="text1"/>
                                <w:sz w:val="26"/>
                                <w:szCs w:val="26"/>
                              </w:rPr>
                              <w:t>El IES ‘Giner de los Ríos’</w:t>
                            </w:r>
                            <w:r>
                              <w:rPr>
                                <w:bCs/>
                                <w:color w:val="000000" w:themeColor="text1"/>
                                <w:sz w:val="26"/>
                                <w:szCs w:val="26"/>
                              </w:rPr>
                              <w:t xml:space="preserve"> celebra el día de Libro </w:t>
                            </w:r>
                            <w:r w:rsidRPr="00CD20DB">
                              <w:rPr>
                                <w:bCs/>
                                <w:color w:val="000000" w:themeColor="text1"/>
                                <w:sz w:val="26"/>
                                <w:szCs w:val="26"/>
                              </w:rPr>
                              <w:t>en varios puntos literarios de la ciudad</w:t>
                            </w:r>
                            <w:r>
                              <w:rPr>
                                <w:bCs/>
                                <w:color w:val="000000" w:themeColor="text1"/>
                                <w:sz w:val="26"/>
                                <w:szCs w:val="26"/>
                              </w:rPr>
                              <w:t xml:space="preserve"> leyendo</w:t>
                            </w:r>
                            <w:r w:rsidRPr="00CD20DB">
                              <w:rPr>
                                <w:bCs/>
                                <w:color w:val="000000" w:themeColor="text1"/>
                                <w:sz w:val="26"/>
                                <w:szCs w:val="26"/>
                              </w:rPr>
                              <w:t xml:space="preserve"> fragmentos de obras literarias</w:t>
                            </w:r>
                            <w:r>
                              <w:rPr>
                                <w:bCs/>
                                <w:color w:val="000000" w:themeColor="text1"/>
                                <w:sz w:val="26"/>
                                <w:szCs w:val="26"/>
                              </w:rPr>
                              <w:t>:</w:t>
                            </w:r>
                            <w:r w:rsidRPr="00CD20DB">
                              <w:rPr>
                                <w:bCs/>
                                <w:color w:val="000000" w:themeColor="text1"/>
                                <w:sz w:val="26"/>
                                <w:szCs w:val="26"/>
                              </w:rPr>
                              <w:t xml:space="preserve"> </w:t>
                            </w:r>
                            <w:r>
                              <w:rPr>
                                <w:bCs/>
                                <w:color w:val="000000" w:themeColor="text1"/>
                                <w:sz w:val="26"/>
                                <w:szCs w:val="26"/>
                              </w:rPr>
                              <w:t xml:space="preserve"> </w:t>
                            </w:r>
                            <w:hyperlink r:id="rId19" w:history="1">
                              <w:r w:rsidRPr="00CD20DB">
                                <w:rPr>
                                  <w:rStyle w:val="Hipervnculo"/>
                                  <w:bCs/>
                                  <w:sz w:val="26"/>
                                  <w:szCs w:val="26"/>
                                </w:rPr>
                                <w:t>YouTube</w:t>
                              </w:r>
                            </w:hyperlink>
                            <w:r>
                              <w:rPr>
                                <w:bCs/>
                                <w:color w:val="000000" w:themeColor="text1"/>
                                <w:sz w:val="26"/>
                                <w:szCs w:val="26"/>
                              </w:rPr>
                              <w:t>.</w:t>
                            </w:r>
                          </w:p>
                          <w:p w14:paraId="66437089" w14:textId="77777777" w:rsidR="00F02B64" w:rsidRDefault="00F02B64" w:rsidP="00F02B64">
                            <w:pPr>
                              <w:pStyle w:val="Prrafodelista"/>
                              <w:numPr>
                                <w:ilvl w:val="0"/>
                                <w:numId w:val="5"/>
                              </w:numPr>
                              <w:jc w:val="both"/>
                              <w:rPr>
                                <w:bCs/>
                                <w:color w:val="000000" w:themeColor="text1"/>
                                <w:sz w:val="26"/>
                                <w:szCs w:val="26"/>
                              </w:rPr>
                            </w:pPr>
                            <w:r w:rsidRPr="006B68AA">
                              <w:rPr>
                                <w:bCs/>
                                <w:color w:val="000000" w:themeColor="text1"/>
                                <w:sz w:val="26"/>
                                <w:szCs w:val="26"/>
                              </w:rPr>
                              <w:t>Premio nacional a un profesor del instituto Andrés Laguna</w:t>
                            </w:r>
                            <w:r>
                              <w:rPr>
                                <w:bCs/>
                                <w:color w:val="000000" w:themeColor="text1"/>
                                <w:sz w:val="26"/>
                                <w:szCs w:val="26"/>
                              </w:rPr>
                              <w:t>, por</w:t>
                            </w:r>
                            <w:r w:rsidRPr="006B68AA">
                              <w:t xml:space="preserve"> </w:t>
                            </w:r>
                            <w:r w:rsidRPr="006B68AA">
                              <w:rPr>
                                <w:bCs/>
                                <w:color w:val="000000" w:themeColor="text1"/>
                                <w:sz w:val="26"/>
                                <w:szCs w:val="26"/>
                              </w:rPr>
                              <w:t>un trabajo de matemáticas</w:t>
                            </w:r>
                            <w:r>
                              <w:rPr>
                                <w:bCs/>
                                <w:color w:val="000000" w:themeColor="text1"/>
                                <w:sz w:val="26"/>
                                <w:szCs w:val="26"/>
                              </w:rPr>
                              <w:t xml:space="preserve"> con el alumnado de 3º de ESO.</w:t>
                            </w:r>
                          </w:p>
                          <w:p w14:paraId="44411A9A" w14:textId="77777777" w:rsidR="00F02B64" w:rsidRDefault="00F02B64" w:rsidP="00F02B64">
                            <w:pPr>
                              <w:pStyle w:val="Prrafodelista"/>
                              <w:numPr>
                                <w:ilvl w:val="0"/>
                                <w:numId w:val="5"/>
                              </w:numPr>
                              <w:jc w:val="both"/>
                              <w:rPr>
                                <w:bCs/>
                                <w:color w:val="000000" w:themeColor="text1"/>
                                <w:sz w:val="26"/>
                                <w:szCs w:val="26"/>
                              </w:rPr>
                            </w:pPr>
                            <w:r w:rsidRPr="00074F60">
                              <w:rPr>
                                <w:bCs/>
                                <w:color w:val="000000" w:themeColor="text1"/>
                                <w:sz w:val="26"/>
                                <w:szCs w:val="26"/>
                              </w:rPr>
                              <w:t xml:space="preserve">Un </w:t>
                            </w:r>
                            <w:r>
                              <w:rPr>
                                <w:bCs/>
                                <w:color w:val="000000" w:themeColor="text1"/>
                                <w:sz w:val="26"/>
                                <w:szCs w:val="26"/>
                              </w:rPr>
                              <w:t>alumno</w:t>
                            </w:r>
                            <w:r w:rsidRPr="00074F60">
                              <w:rPr>
                                <w:bCs/>
                                <w:color w:val="000000" w:themeColor="text1"/>
                                <w:sz w:val="26"/>
                                <w:szCs w:val="26"/>
                              </w:rPr>
                              <w:t xml:space="preserve"> </w:t>
                            </w:r>
                            <w:r>
                              <w:rPr>
                                <w:bCs/>
                                <w:color w:val="000000" w:themeColor="text1"/>
                                <w:sz w:val="26"/>
                                <w:szCs w:val="26"/>
                              </w:rPr>
                              <w:t xml:space="preserve">del IES </w:t>
                            </w:r>
                            <w:r w:rsidRPr="006B68AA">
                              <w:rPr>
                                <w:bCs/>
                                <w:color w:val="000000" w:themeColor="text1"/>
                                <w:sz w:val="26"/>
                                <w:szCs w:val="26"/>
                              </w:rPr>
                              <w:t>Andrés Laguna</w:t>
                            </w:r>
                            <w:r>
                              <w:rPr>
                                <w:bCs/>
                                <w:color w:val="000000" w:themeColor="text1"/>
                                <w:sz w:val="26"/>
                                <w:szCs w:val="26"/>
                              </w:rPr>
                              <w:t xml:space="preserve"> ganador de</w:t>
                            </w:r>
                            <w:r w:rsidRPr="00074F60">
                              <w:rPr>
                                <w:bCs/>
                                <w:color w:val="000000" w:themeColor="text1"/>
                                <w:sz w:val="26"/>
                                <w:szCs w:val="26"/>
                              </w:rPr>
                              <w:t xml:space="preserve"> la Olimpiada de Física</w:t>
                            </w:r>
                            <w:r>
                              <w:rPr>
                                <w:bCs/>
                                <w:color w:val="000000" w:themeColor="text1"/>
                                <w:sz w:val="26"/>
                                <w:szCs w:val="26"/>
                              </w:rPr>
                              <w:t>.</w:t>
                            </w:r>
                          </w:p>
                          <w:p w14:paraId="10A64FD4" w14:textId="77777777" w:rsidR="00F02B64" w:rsidRDefault="00F02B64" w:rsidP="00F02B64">
                            <w:pPr>
                              <w:pStyle w:val="Prrafodelista"/>
                              <w:numPr>
                                <w:ilvl w:val="0"/>
                                <w:numId w:val="5"/>
                              </w:numPr>
                              <w:jc w:val="both"/>
                              <w:rPr>
                                <w:bCs/>
                                <w:color w:val="000000" w:themeColor="text1"/>
                                <w:sz w:val="26"/>
                                <w:szCs w:val="26"/>
                              </w:rPr>
                            </w:pPr>
                            <w:r w:rsidRPr="00391413">
                              <w:rPr>
                                <w:bCs/>
                                <w:color w:val="000000" w:themeColor="text1"/>
                                <w:sz w:val="26"/>
                                <w:szCs w:val="26"/>
                              </w:rPr>
                              <w:t>Segovia acogerá tres oposiciones de Secundaria y dos de FP</w:t>
                            </w:r>
                            <w:r>
                              <w:rPr>
                                <w:bCs/>
                                <w:color w:val="000000" w:themeColor="text1"/>
                                <w:sz w:val="26"/>
                                <w:szCs w:val="26"/>
                              </w:rPr>
                              <w:t xml:space="preserve">: </w:t>
                            </w:r>
                          </w:p>
                          <w:p w14:paraId="6E031F6F" w14:textId="7C4A5F64" w:rsidR="00644E6E" w:rsidRDefault="00F02B64" w:rsidP="00644E6E">
                            <w:pPr>
                              <w:pStyle w:val="Listaconvietas"/>
                              <w:numPr>
                                <w:ilvl w:val="0"/>
                                <w:numId w:val="8"/>
                              </w:numPr>
                            </w:pPr>
                            <w:r>
                              <w:t>Biología y Geología</w:t>
                            </w:r>
                            <w:r w:rsidR="00644E6E">
                              <w:t xml:space="preserve">: </w:t>
                            </w:r>
                            <w:r w:rsidR="00644E6E">
                              <w:t>IES Fco. Giner de los Ríos</w:t>
                            </w:r>
                            <w:r w:rsidR="00644E6E">
                              <w:t xml:space="preserve"> y La Albuera.</w:t>
                            </w:r>
                          </w:p>
                          <w:p w14:paraId="57512F3D" w14:textId="2946E4D9" w:rsidR="00F02B64" w:rsidRPr="00CD20DB" w:rsidRDefault="00F02B64" w:rsidP="00644E6E">
                            <w:pPr>
                              <w:pStyle w:val="Listaconvietas"/>
                              <w:numPr>
                                <w:ilvl w:val="0"/>
                                <w:numId w:val="8"/>
                              </w:numPr>
                            </w:pPr>
                            <w:r>
                              <w:t>Sistemas electrónicos, Sistemas electrotécnicos y automáticos, Equipos electrónicos e instalaciones electrotécnicas</w:t>
                            </w:r>
                            <w:r w:rsidR="00644E6E">
                              <w:t xml:space="preserve">: </w:t>
                            </w:r>
                            <w:r w:rsidR="005A49C7">
                              <w:t>María Moliner.</w:t>
                            </w:r>
                          </w:p>
                          <w:p w14:paraId="5E8B7DD6" w14:textId="5C429303" w:rsidR="00F02B64" w:rsidRDefault="00F02B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EEFD6" id="_x0000_s1040" type="#_x0000_t202" style="position:absolute;left:0;text-align:left;margin-left:-34.05pt;margin-top:31.45pt;width:468pt;height:20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">
                <v:textbox>
                  <w:txbxContent>
                    <w:p w14:paraId="1941D1B4" w14:textId="010ED1FB" w:rsidR="00F02B64" w:rsidRPr="00510553" w:rsidRDefault="00F02B64" w:rsidP="00F02B64">
                      <w:pPr>
                        <w:ind w:left="-852" w:right="-1567" w:firstLine="852"/>
                      </w:pPr>
                      <w:r>
                        <w:rPr>
                          <w:b/>
                          <w:color w:val="000000" w:themeColor="text1"/>
                          <w:sz w:val="26"/>
                          <w:szCs w:val="26"/>
                          <w:u w:val="single"/>
                        </w:rPr>
                        <w:t>NOTICIAS:</w:t>
                      </w:r>
                    </w:p>
                    <w:p w14:paraId="397DEFC6" w14:textId="77777777" w:rsidR="00F02B64" w:rsidRDefault="00F02B64" w:rsidP="00F02B64">
                      <w:pPr>
                        <w:pStyle w:val="Prrafodelista"/>
                        <w:numPr>
                          <w:ilvl w:val="0"/>
                          <w:numId w:val="5"/>
                        </w:numPr>
                        <w:jc w:val="both"/>
                        <w:rPr>
                          <w:bCs/>
                          <w:color w:val="000000" w:themeColor="text1"/>
                          <w:sz w:val="26"/>
                          <w:szCs w:val="26"/>
                        </w:rPr>
                      </w:pPr>
                      <w:r w:rsidRPr="00CD20DB">
                        <w:rPr>
                          <w:bCs/>
                          <w:color w:val="000000" w:themeColor="text1"/>
                          <w:sz w:val="26"/>
                          <w:szCs w:val="26"/>
                        </w:rPr>
                        <w:t xml:space="preserve">Los </w:t>
                      </w:r>
                      <w:r>
                        <w:rPr>
                          <w:bCs/>
                          <w:color w:val="000000" w:themeColor="text1"/>
                          <w:sz w:val="26"/>
                          <w:szCs w:val="26"/>
                        </w:rPr>
                        <w:t>IES</w:t>
                      </w:r>
                      <w:r w:rsidRPr="00CD20DB">
                        <w:rPr>
                          <w:bCs/>
                          <w:color w:val="000000" w:themeColor="text1"/>
                          <w:sz w:val="26"/>
                          <w:szCs w:val="26"/>
                        </w:rPr>
                        <w:t xml:space="preserve"> María Moliner y Andrés Laguna serán sedes de la </w:t>
                      </w:r>
                      <w:r>
                        <w:rPr>
                          <w:bCs/>
                          <w:color w:val="000000" w:themeColor="text1"/>
                          <w:sz w:val="26"/>
                          <w:szCs w:val="26"/>
                        </w:rPr>
                        <w:t>EBAU</w:t>
                      </w:r>
                      <w:r w:rsidRPr="00CD20DB">
                        <w:rPr>
                          <w:bCs/>
                          <w:color w:val="000000" w:themeColor="text1"/>
                          <w:sz w:val="26"/>
                          <w:szCs w:val="26"/>
                        </w:rPr>
                        <w:t xml:space="preserve"> en </w:t>
                      </w:r>
                      <w:r>
                        <w:rPr>
                          <w:bCs/>
                          <w:color w:val="000000" w:themeColor="text1"/>
                          <w:sz w:val="26"/>
                          <w:szCs w:val="26"/>
                        </w:rPr>
                        <w:t>junio.</w:t>
                      </w:r>
                    </w:p>
                    <w:p w14:paraId="2F645CE4" w14:textId="77777777" w:rsidR="00F02B64" w:rsidRDefault="00F02B64" w:rsidP="00F02B64">
                      <w:pPr>
                        <w:pStyle w:val="Prrafodelista"/>
                        <w:numPr>
                          <w:ilvl w:val="0"/>
                          <w:numId w:val="5"/>
                        </w:numPr>
                        <w:jc w:val="both"/>
                        <w:rPr>
                          <w:bCs/>
                          <w:color w:val="000000" w:themeColor="text1"/>
                          <w:sz w:val="26"/>
                          <w:szCs w:val="26"/>
                        </w:rPr>
                      </w:pPr>
                      <w:r w:rsidRPr="00CD20DB">
                        <w:rPr>
                          <w:bCs/>
                          <w:color w:val="000000" w:themeColor="text1"/>
                          <w:sz w:val="26"/>
                          <w:szCs w:val="26"/>
                        </w:rPr>
                        <w:t>El IES Mariano Quintanilla opta a un Premio de Investigación e Innovación</w:t>
                      </w:r>
                      <w:r>
                        <w:rPr>
                          <w:bCs/>
                          <w:color w:val="000000" w:themeColor="text1"/>
                          <w:sz w:val="26"/>
                          <w:szCs w:val="26"/>
                        </w:rPr>
                        <w:t>.</w:t>
                      </w:r>
                    </w:p>
                    <w:p w14:paraId="384C6820" w14:textId="77777777" w:rsidR="00F02B64" w:rsidRDefault="00F02B64" w:rsidP="00F02B64">
                      <w:pPr>
                        <w:pStyle w:val="Prrafodelista"/>
                        <w:numPr>
                          <w:ilvl w:val="0"/>
                          <w:numId w:val="5"/>
                        </w:numPr>
                        <w:jc w:val="both"/>
                        <w:rPr>
                          <w:bCs/>
                          <w:color w:val="000000" w:themeColor="text1"/>
                          <w:sz w:val="26"/>
                          <w:szCs w:val="26"/>
                        </w:rPr>
                      </w:pPr>
                      <w:r w:rsidRPr="00CD20DB">
                        <w:rPr>
                          <w:bCs/>
                          <w:color w:val="000000" w:themeColor="text1"/>
                          <w:sz w:val="26"/>
                          <w:szCs w:val="26"/>
                        </w:rPr>
                        <w:t>El IES ‘Giner de los Ríos’</w:t>
                      </w:r>
                      <w:r>
                        <w:rPr>
                          <w:bCs/>
                          <w:color w:val="000000" w:themeColor="text1"/>
                          <w:sz w:val="26"/>
                          <w:szCs w:val="26"/>
                        </w:rPr>
                        <w:t xml:space="preserve"> celebra el día de Libro </w:t>
                      </w:r>
                      <w:r w:rsidRPr="00CD20DB">
                        <w:rPr>
                          <w:bCs/>
                          <w:color w:val="000000" w:themeColor="text1"/>
                          <w:sz w:val="26"/>
                          <w:szCs w:val="26"/>
                        </w:rPr>
                        <w:t>en varios puntos literarios de la ciudad</w:t>
                      </w:r>
                      <w:r>
                        <w:rPr>
                          <w:bCs/>
                          <w:color w:val="000000" w:themeColor="text1"/>
                          <w:sz w:val="26"/>
                          <w:szCs w:val="26"/>
                        </w:rPr>
                        <w:t xml:space="preserve"> leyendo</w:t>
                      </w:r>
                      <w:r w:rsidRPr="00CD20DB">
                        <w:rPr>
                          <w:bCs/>
                          <w:color w:val="000000" w:themeColor="text1"/>
                          <w:sz w:val="26"/>
                          <w:szCs w:val="26"/>
                        </w:rPr>
                        <w:t xml:space="preserve"> fragmentos de obras literarias</w:t>
                      </w:r>
                      <w:r>
                        <w:rPr>
                          <w:bCs/>
                          <w:color w:val="000000" w:themeColor="text1"/>
                          <w:sz w:val="26"/>
                          <w:szCs w:val="26"/>
                        </w:rPr>
                        <w:t>:</w:t>
                      </w:r>
                      <w:r w:rsidRPr="00CD20DB">
                        <w:rPr>
                          <w:bCs/>
                          <w:color w:val="000000" w:themeColor="text1"/>
                          <w:sz w:val="26"/>
                          <w:szCs w:val="26"/>
                        </w:rPr>
                        <w:t xml:space="preserve"> </w:t>
                      </w:r>
                      <w:r>
                        <w:rPr>
                          <w:bCs/>
                          <w:color w:val="000000" w:themeColor="text1"/>
                          <w:sz w:val="26"/>
                          <w:szCs w:val="26"/>
                        </w:rPr>
                        <w:t xml:space="preserve"> </w:t>
                      </w:r>
                      <w:hyperlink r:id="rId20" w:history="1">
                        <w:r w:rsidRPr="00CD20DB">
                          <w:rPr>
                            <w:rStyle w:val="Hipervnculo"/>
                            <w:bCs/>
                            <w:sz w:val="26"/>
                            <w:szCs w:val="26"/>
                          </w:rPr>
                          <w:t>YouTube</w:t>
                        </w:r>
                      </w:hyperlink>
                      <w:r>
                        <w:rPr>
                          <w:bCs/>
                          <w:color w:val="000000" w:themeColor="text1"/>
                          <w:sz w:val="26"/>
                          <w:szCs w:val="26"/>
                        </w:rPr>
                        <w:t>.</w:t>
                      </w:r>
                    </w:p>
                    <w:p w14:paraId="66437089" w14:textId="77777777" w:rsidR="00F02B64" w:rsidRDefault="00F02B64" w:rsidP="00F02B64">
                      <w:pPr>
                        <w:pStyle w:val="Prrafodelista"/>
                        <w:numPr>
                          <w:ilvl w:val="0"/>
                          <w:numId w:val="5"/>
                        </w:numPr>
                        <w:jc w:val="both"/>
                        <w:rPr>
                          <w:bCs/>
                          <w:color w:val="000000" w:themeColor="text1"/>
                          <w:sz w:val="26"/>
                          <w:szCs w:val="26"/>
                        </w:rPr>
                      </w:pPr>
                      <w:r w:rsidRPr="006B68AA">
                        <w:rPr>
                          <w:bCs/>
                          <w:color w:val="000000" w:themeColor="text1"/>
                          <w:sz w:val="26"/>
                          <w:szCs w:val="26"/>
                        </w:rPr>
                        <w:t>Premio nacional a un profesor del instituto Andrés Laguna</w:t>
                      </w:r>
                      <w:r>
                        <w:rPr>
                          <w:bCs/>
                          <w:color w:val="000000" w:themeColor="text1"/>
                          <w:sz w:val="26"/>
                          <w:szCs w:val="26"/>
                        </w:rPr>
                        <w:t>, por</w:t>
                      </w:r>
                      <w:r w:rsidRPr="006B68AA">
                        <w:t xml:space="preserve"> </w:t>
                      </w:r>
                      <w:r w:rsidRPr="006B68AA">
                        <w:rPr>
                          <w:bCs/>
                          <w:color w:val="000000" w:themeColor="text1"/>
                          <w:sz w:val="26"/>
                          <w:szCs w:val="26"/>
                        </w:rPr>
                        <w:t>un trabajo de matemáticas</w:t>
                      </w:r>
                      <w:r>
                        <w:rPr>
                          <w:bCs/>
                          <w:color w:val="000000" w:themeColor="text1"/>
                          <w:sz w:val="26"/>
                          <w:szCs w:val="26"/>
                        </w:rPr>
                        <w:t xml:space="preserve"> con el alumnado de 3º de ESO.</w:t>
                      </w:r>
                    </w:p>
                    <w:p w14:paraId="44411A9A" w14:textId="77777777" w:rsidR="00F02B64" w:rsidRDefault="00F02B64" w:rsidP="00F02B64">
                      <w:pPr>
                        <w:pStyle w:val="Prrafodelista"/>
                        <w:numPr>
                          <w:ilvl w:val="0"/>
                          <w:numId w:val="5"/>
                        </w:numPr>
                        <w:jc w:val="both"/>
                        <w:rPr>
                          <w:bCs/>
                          <w:color w:val="000000" w:themeColor="text1"/>
                          <w:sz w:val="26"/>
                          <w:szCs w:val="26"/>
                        </w:rPr>
                      </w:pPr>
                      <w:r w:rsidRPr="00074F60">
                        <w:rPr>
                          <w:bCs/>
                          <w:color w:val="000000" w:themeColor="text1"/>
                          <w:sz w:val="26"/>
                          <w:szCs w:val="26"/>
                        </w:rPr>
                        <w:t xml:space="preserve">Un </w:t>
                      </w:r>
                      <w:r>
                        <w:rPr>
                          <w:bCs/>
                          <w:color w:val="000000" w:themeColor="text1"/>
                          <w:sz w:val="26"/>
                          <w:szCs w:val="26"/>
                        </w:rPr>
                        <w:t>alumno</w:t>
                      </w:r>
                      <w:r w:rsidRPr="00074F60">
                        <w:rPr>
                          <w:bCs/>
                          <w:color w:val="000000" w:themeColor="text1"/>
                          <w:sz w:val="26"/>
                          <w:szCs w:val="26"/>
                        </w:rPr>
                        <w:t xml:space="preserve"> </w:t>
                      </w:r>
                      <w:r>
                        <w:rPr>
                          <w:bCs/>
                          <w:color w:val="000000" w:themeColor="text1"/>
                          <w:sz w:val="26"/>
                          <w:szCs w:val="26"/>
                        </w:rPr>
                        <w:t xml:space="preserve">del IES </w:t>
                      </w:r>
                      <w:r w:rsidRPr="006B68AA">
                        <w:rPr>
                          <w:bCs/>
                          <w:color w:val="000000" w:themeColor="text1"/>
                          <w:sz w:val="26"/>
                          <w:szCs w:val="26"/>
                        </w:rPr>
                        <w:t>Andrés Laguna</w:t>
                      </w:r>
                      <w:r>
                        <w:rPr>
                          <w:bCs/>
                          <w:color w:val="000000" w:themeColor="text1"/>
                          <w:sz w:val="26"/>
                          <w:szCs w:val="26"/>
                        </w:rPr>
                        <w:t xml:space="preserve"> ganador de</w:t>
                      </w:r>
                      <w:r w:rsidRPr="00074F60">
                        <w:rPr>
                          <w:bCs/>
                          <w:color w:val="000000" w:themeColor="text1"/>
                          <w:sz w:val="26"/>
                          <w:szCs w:val="26"/>
                        </w:rPr>
                        <w:t xml:space="preserve"> la Olimpiada de Física</w:t>
                      </w:r>
                      <w:r>
                        <w:rPr>
                          <w:bCs/>
                          <w:color w:val="000000" w:themeColor="text1"/>
                          <w:sz w:val="26"/>
                          <w:szCs w:val="26"/>
                        </w:rPr>
                        <w:t>.</w:t>
                      </w:r>
                    </w:p>
                    <w:p w14:paraId="10A64FD4" w14:textId="77777777" w:rsidR="00F02B64" w:rsidRDefault="00F02B64" w:rsidP="00F02B64">
                      <w:pPr>
                        <w:pStyle w:val="Prrafodelista"/>
                        <w:numPr>
                          <w:ilvl w:val="0"/>
                          <w:numId w:val="5"/>
                        </w:numPr>
                        <w:jc w:val="both"/>
                        <w:rPr>
                          <w:bCs/>
                          <w:color w:val="000000" w:themeColor="text1"/>
                          <w:sz w:val="26"/>
                          <w:szCs w:val="26"/>
                        </w:rPr>
                      </w:pPr>
                      <w:r w:rsidRPr="00391413">
                        <w:rPr>
                          <w:bCs/>
                          <w:color w:val="000000" w:themeColor="text1"/>
                          <w:sz w:val="26"/>
                          <w:szCs w:val="26"/>
                        </w:rPr>
                        <w:t>Segovia acogerá tres oposiciones de Secundaria y dos de FP</w:t>
                      </w:r>
                      <w:r>
                        <w:rPr>
                          <w:bCs/>
                          <w:color w:val="000000" w:themeColor="text1"/>
                          <w:sz w:val="26"/>
                          <w:szCs w:val="26"/>
                        </w:rPr>
                        <w:t xml:space="preserve">: </w:t>
                      </w:r>
                    </w:p>
                    <w:p w14:paraId="6E031F6F" w14:textId="7C4A5F64" w:rsidR="00644E6E" w:rsidRDefault="00F02B64" w:rsidP="00644E6E">
                      <w:pPr>
                        <w:pStyle w:val="Listaconvietas"/>
                        <w:numPr>
                          <w:ilvl w:val="0"/>
                          <w:numId w:val="8"/>
                        </w:numPr>
                      </w:pPr>
                      <w:r>
                        <w:t>Biología y Geología</w:t>
                      </w:r>
                      <w:r w:rsidR="00644E6E">
                        <w:t xml:space="preserve">: </w:t>
                      </w:r>
                      <w:r w:rsidR="00644E6E">
                        <w:t>IES Fco. Giner de los Ríos</w:t>
                      </w:r>
                      <w:r w:rsidR="00644E6E">
                        <w:t xml:space="preserve"> y La Albuera.</w:t>
                      </w:r>
                    </w:p>
                    <w:p w14:paraId="57512F3D" w14:textId="2946E4D9" w:rsidR="00F02B64" w:rsidRPr="00CD20DB" w:rsidRDefault="00F02B64" w:rsidP="00644E6E">
                      <w:pPr>
                        <w:pStyle w:val="Listaconvietas"/>
                        <w:numPr>
                          <w:ilvl w:val="0"/>
                          <w:numId w:val="8"/>
                        </w:numPr>
                      </w:pPr>
                      <w:r>
                        <w:t>Sistemas electrónicos, Sistemas electrotécnicos y automáticos, Equipos electrónicos e instalaciones electrotécnicas</w:t>
                      </w:r>
                      <w:r w:rsidR="00644E6E">
                        <w:t xml:space="preserve">: </w:t>
                      </w:r>
                      <w:r w:rsidR="005A49C7">
                        <w:t>María Moliner.</w:t>
                      </w:r>
                    </w:p>
                    <w:p w14:paraId="5E8B7DD6" w14:textId="5C429303" w:rsidR="00F02B64" w:rsidRDefault="00F02B64"/>
                  </w:txbxContent>
                </v:textbox>
                <w10:wrap type="square"/>
              </v:shape>
            </w:pict>
          </mc:Fallback>
        </mc:AlternateContent>
      </w:r>
      <w:r w:rsidR="00510553">
        <w:rPr>
          <w:noProof/>
        </w:rPr>
        <mc:AlternateContent>
          <mc:Choice Requires="wps">
            <w:drawing>
              <wp:anchor distT="0" distB="0" distL="114300" distR="114300" simplePos="0" relativeHeight="251686912" behindDoc="0" locked="0" layoutInCell="1" allowOverlap="1" wp14:anchorId="688A5C9E" wp14:editId="257053E1">
                <wp:simplePos x="0" y="0"/>
                <wp:positionH relativeFrom="column">
                  <wp:posOffset>-518160</wp:posOffset>
                </wp:positionH>
                <wp:positionV relativeFrom="paragraph">
                  <wp:posOffset>113664</wp:posOffset>
                </wp:positionV>
                <wp:extent cx="6905625" cy="142875"/>
                <wp:effectExtent l="0" t="0" r="9525" b="9525"/>
                <wp:wrapNone/>
                <wp:docPr id="2" name="Rectángulo 2"/>
                <wp:cNvGraphicFramePr/>
                <a:graphic xmlns:a="http://schemas.openxmlformats.org/drawingml/2006/main">
                  <a:graphicData uri="http://schemas.microsoft.com/office/word/2010/wordprocessingShape">
                    <wps:wsp>
                      <wps:cNvSpPr/>
                      <wps:spPr>
                        <a:xfrm>
                          <a:off x="0" y="0"/>
                          <a:ext cx="6905625" cy="142875"/>
                        </a:xfrm>
                        <a:prstGeom prst="rect">
                          <a:avLst/>
                        </a:pr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A9149B" id="Rectángulo 2" o:spid="_x0000_s1026" style="position:absolute;margin-left:-40.8pt;margin-top:8.95pt;width:543.75pt;height:11.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" fillcolor="#4472c4" stroked="f" strokeweight="1pt"/>
            </w:pict>
          </mc:Fallback>
        </mc:AlternateContent>
      </w:r>
    </w:p>
    <w:p w14:paraId="6BC7B8BC" w14:textId="4693AD31" w:rsidR="00510553" w:rsidRDefault="006C0CC6" w:rsidP="00F02B64">
      <w:pPr>
        <w:ind w:left="-1560" w:right="-1567"/>
        <w:rPr>
          <w:b/>
          <w:color w:val="000000" w:themeColor="text1"/>
          <w:sz w:val="26"/>
          <w:szCs w:val="26"/>
          <w:u w:val="single"/>
        </w:rPr>
      </w:pPr>
      <w:r>
        <w:tab/>
      </w:r>
      <w:r>
        <w:tab/>
      </w:r>
    </w:p>
    <w:p w14:paraId="6DC09137" w14:textId="174F81B7" w:rsidR="00510553" w:rsidRPr="00F02B64" w:rsidRDefault="00F02B64" w:rsidP="00F02B64">
      <w:pPr>
        <w:jc w:val="both"/>
        <w:rPr>
          <w:b/>
          <w:color w:val="000000" w:themeColor="text1"/>
          <w:sz w:val="26"/>
          <w:szCs w:val="26"/>
          <w:u w:val="single"/>
        </w:rPr>
      </w:pPr>
      <w:r w:rsidRPr="00F02B64">
        <w:rPr>
          <w:noProof/>
          <w:color w:val="000000" w:themeColor="text1"/>
          <w:sz w:val="26"/>
          <w:szCs w:val="26"/>
        </w:rPr>
        <mc:AlternateContent>
          <mc:Choice Requires="wps">
            <w:drawing>
              <wp:anchor distT="45720" distB="45720" distL="114300" distR="114300" simplePos="0" relativeHeight="251691008" behindDoc="0" locked="0" layoutInCell="1" allowOverlap="1" wp14:anchorId="36A14574" wp14:editId="71C7E61A">
                <wp:simplePos x="0" y="0"/>
                <wp:positionH relativeFrom="margin">
                  <wp:posOffset>-375285</wp:posOffset>
                </wp:positionH>
                <wp:positionV relativeFrom="paragraph">
                  <wp:posOffset>362585</wp:posOffset>
                </wp:positionV>
                <wp:extent cx="5962650" cy="1962150"/>
                <wp:effectExtent l="0" t="0" r="19050" b="1905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962150"/>
                        </a:xfrm>
                        <a:prstGeom prst="rect">
                          <a:avLst/>
                        </a:prstGeom>
                        <a:solidFill>
                          <a:srgbClr val="FFFFFF"/>
                        </a:solidFill>
                        <a:ln w="9525">
                          <a:solidFill>
                            <a:srgbClr val="000000"/>
                          </a:solidFill>
                          <a:miter lim="800000"/>
                          <a:headEnd/>
                          <a:tailEnd/>
                        </a:ln>
                      </wps:spPr>
                      <wps:txbx>
                        <w:txbxContent>
                          <w:p w14:paraId="24C74C59" w14:textId="0B5D6ACD" w:rsidR="00F02B64" w:rsidRDefault="00F02B64" w:rsidP="00F02B64">
                            <w:pPr>
                              <w:jc w:val="both"/>
                              <w:rPr>
                                <w:color w:val="000000" w:themeColor="text1"/>
                                <w:sz w:val="26"/>
                                <w:szCs w:val="26"/>
                              </w:rPr>
                            </w:pPr>
                            <w:r w:rsidRPr="00CB192C">
                              <w:rPr>
                                <w:b/>
                                <w:color w:val="000000" w:themeColor="text1"/>
                                <w:sz w:val="26"/>
                                <w:szCs w:val="26"/>
                                <w:u w:val="single"/>
                              </w:rPr>
                              <w:t>Cursos de formación on line ANPE Segovia</w:t>
                            </w:r>
                            <w:r>
                              <w:rPr>
                                <w:color w:val="000000" w:themeColor="text1"/>
                                <w:sz w:val="26"/>
                                <w:szCs w:val="26"/>
                              </w:rPr>
                              <w:t>.</w:t>
                            </w:r>
                          </w:p>
                          <w:p w14:paraId="0CC8C37C" w14:textId="77777777" w:rsidR="00F02B64" w:rsidRDefault="00F02B64" w:rsidP="00F02B64">
                            <w:pPr>
                              <w:jc w:val="both"/>
                              <w:rPr>
                                <w:color w:val="000000" w:themeColor="text1"/>
                                <w:sz w:val="26"/>
                                <w:szCs w:val="26"/>
                              </w:rPr>
                            </w:pPr>
                          </w:p>
                          <w:p w14:paraId="0D0014A9" w14:textId="77777777" w:rsidR="00F02B64" w:rsidRDefault="00F02B64" w:rsidP="00F02B64">
                            <w:pPr>
                              <w:jc w:val="both"/>
                              <w:rPr>
                                <w:color w:val="000000" w:themeColor="text1"/>
                                <w:sz w:val="26"/>
                                <w:szCs w:val="26"/>
                              </w:rPr>
                            </w:pPr>
                            <w:r>
                              <w:rPr>
                                <w:color w:val="000000" w:themeColor="text1"/>
                                <w:sz w:val="26"/>
                                <w:szCs w:val="26"/>
                              </w:rPr>
                              <w:t>Próximamente se abrirá la convocatoria para los siguientes cursos on line, organizados por ANPE Segovia y certificados por la Universidad de Valladolid, válidos para las oposiciones, interinidades, sexenios y concurso de traslados:</w:t>
                            </w:r>
                          </w:p>
                          <w:p w14:paraId="4F4B40F0" w14:textId="77777777" w:rsidR="00F02B64" w:rsidRPr="00391413" w:rsidRDefault="00F02B64" w:rsidP="00F02B64">
                            <w:pPr>
                              <w:pStyle w:val="Prrafodelista"/>
                              <w:numPr>
                                <w:ilvl w:val="0"/>
                                <w:numId w:val="4"/>
                              </w:numPr>
                              <w:jc w:val="both"/>
                              <w:rPr>
                                <w:color w:val="000000" w:themeColor="text1"/>
                                <w:sz w:val="26"/>
                                <w:szCs w:val="26"/>
                              </w:rPr>
                            </w:pPr>
                            <w:r w:rsidRPr="00391413">
                              <w:rPr>
                                <w:color w:val="000000" w:themeColor="text1"/>
                                <w:sz w:val="26"/>
                                <w:szCs w:val="26"/>
                              </w:rPr>
                              <w:t>Metodologías activas y evaluación en enseñanzas musicales. Del 6-5-2021 al 9-6-2021.</w:t>
                            </w:r>
                          </w:p>
                          <w:p w14:paraId="15071BD2" w14:textId="77777777" w:rsidR="00F02B64" w:rsidRPr="00391413" w:rsidRDefault="00F02B64" w:rsidP="00F02B64">
                            <w:pPr>
                              <w:pStyle w:val="Prrafodelista"/>
                              <w:numPr>
                                <w:ilvl w:val="0"/>
                                <w:numId w:val="4"/>
                              </w:numPr>
                              <w:jc w:val="both"/>
                              <w:rPr>
                                <w:color w:val="000000" w:themeColor="text1"/>
                                <w:sz w:val="26"/>
                                <w:szCs w:val="26"/>
                              </w:rPr>
                            </w:pPr>
                            <w:r w:rsidRPr="00391413">
                              <w:rPr>
                                <w:color w:val="000000" w:themeColor="text1"/>
                                <w:sz w:val="26"/>
                                <w:szCs w:val="26"/>
                              </w:rPr>
                              <w:t>Metodologías activas en infantil y primaria. Del 10-06-2021 al 14-07-2021.</w:t>
                            </w:r>
                          </w:p>
                          <w:p w14:paraId="6EC7A69F" w14:textId="77777777" w:rsidR="00F02B64" w:rsidRPr="00CB192C" w:rsidRDefault="00F02B64" w:rsidP="00F02B64">
                            <w:pPr>
                              <w:jc w:val="both"/>
                              <w:rPr>
                                <w:color w:val="000000" w:themeColor="text1"/>
                                <w:sz w:val="26"/>
                                <w:szCs w:val="26"/>
                              </w:rPr>
                            </w:pPr>
                            <w:r>
                              <w:rPr>
                                <w:color w:val="000000" w:themeColor="text1"/>
                                <w:sz w:val="26"/>
                                <w:szCs w:val="26"/>
                              </w:rPr>
                              <w:t xml:space="preserve">Más información en cursos </w:t>
                            </w:r>
                            <w:hyperlink r:id="rId21" w:history="1">
                              <w:r w:rsidRPr="00CB6A82">
                                <w:rPr>
                                  <w:rStyle w:val="Hipervnculo"/>
                                  <w:sz w:val="26"/>
                                  <w:szCs w:val="26"/>
                                </w:rPr>
                                <w:t>https://www.anpecastillayleon.es/</w:t>
                              </w:r>
                            </w:hyperlink>
                          </w:p>
                          <w:p w14:paraId="245F4A86" w14:textId="1FAB580B" w:rsidR="00F02B64" w:rsidRDefault="00F02B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14574" id="_x0000_s1041" type="#_x0000_t202" style="position:absolute;left:0;text-align:left;margin-left:-29.55pt;margin-top:28.55pt;width:469.5pt;height:154.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">
                <v:textbox>
                  <w:txbxContent>
                    <w:p w14:paraId="24C74C59" w14:textId="0B5D6ACD" w:rsidR="00F02B64" w:rsidRDefault="00F02B64" w:rsidP="00F02B64">
                      <w:pPr>
                        <w:jc w:val="both"/>
                        <w:rPr>
                          <w:color w:val="000000" w:themeColor="text1"/>
                          <w:sz w:val="26"/>
                          <w:szCs w:val="26"/>
                        </w:rPr>
                      </w:pPr>
                      <w:r w:rsidRPr="00CB192C">
                        <w:rPr>
                          <w:b/>
                          <w:color w:val="000000" w:themeColor="text1"/>
                          <w:sz w:val="26"/>
                          <w:szCs w:val="26"/>
                          <w:u w:val="single"/>
                        </w:rPr>
                        <w:t>Cursos de formación on line ANPE Segovia</w:t>
                      </w:r>
                      <w:r>
                        <w:rPr>
                          <w:color w:val="000000" w:themeColor="text1"/>
                          <w:sz w:val="26"/>
                          <w:szCs w:val="26"/>
                        </w:rPr>
                        <w:t>.</w:t>
                      </w:r>
                    </w:p>
                    <w:p w14:paraId="0CC8C37C" w14:textId="77777777" w:rsidR="00F02B64" w:rsidRDefault="00F02B64" w:rsidP="00F02B64">
                      <w:pPr>
                        <w:jc w:val="both"/>
                        <w:rPr>
                          <w:color w:val="000000" w:themeColor="text1"/>
                          <w:sz w:val="26"/>
                          <w:szCs w:val="26"/>
                        </w:rPr>
                      </w:pPr>
                    </w:p>
                    <w:p w14:paraId="0D0014A9" w14:textId="77777777" w:rsidR="00F02B64" w:rsidRDefault="00F02B64" w:rsidP="00F02B64">
                      <w:pPr>
                        <w:jc w:val="both"/>
                        <w:rPr>
                          <w:color w:val="000000" w:themeColor="text1"/>
                          <w:sz w:val="26"/>
                          <w:szCs w:val="26"/>
                        </w:rPr>
                      </w:pPr>
                      <w:r>
                        <w:rPr>
                          <w:color w:val="000000" w:themeColor="text1"/>
                          <w:sz w:val="26"/>
                          <w:szCs w:val="26"/>
                        </w:rPr>
                        <w:t>Próximamente se abrirá la convocatoria para los siguientes cursos on line, organizados por ANPE Segovia y certificados por la Universidad de Valladolid, válidos para las oposiciones, interinidades, sexenios y concurso de traslados:</w:t>
                      </w:r>
                    </w:p>
                    <w:p w14:paraId="4F4B40F0" w14:textId="77777777" w:rsidR="00F02B64" w:rsidRPr="00391413" w:rsidRDefault="00F02B64" w:rsidP="00F02B64">
                      <w:pPr>
                        <w:pStyle w:val="Prrafodelista"/>
                        <w:numPr>
                          <w:ilvl w:val="0"/>
                          <w:numId w:val="4"/>
                        </w:numPr>
                        <w:jc w:val="both"/>
                        <w:rPr>
                          <w:color w:val="000000" w:themeColor="text1"/>
                          <w:sz w:val="26"/>
                          <w:szCs w:val="26"/>
                        </w:rPr>
                      </w:pPr>
                      <w:r w:rsidRPr="00391413">
                        <w:rPr>
                          <w:color w:val="000000" w:themeColor="text1"/>
                          <w:sz w:val="26"/>
                          <w:szCs w:val="26"/>
                        </w:rPr>
                        <w:t>Metodologías activas y evaluación en enseñanzas musicales. Del 6-5-2021 al 9-6-2021.</w:t>
                      </w:r>
                    </w:p>
                    <w:p w14:paraId="15071BD2" w14:textId="77777777" w:rsidR="00F02B64" w:rsidRPr="00391413" w:rsidRDefault="00F02B64" w:rsidP="00F02B64">
                      <w:pPr>
                        <w:pStyle w:val="Prrafodelista"/>
                        <w:numPr>
                          <w:ilvl w:val="0"/>
                          <w:numId w:val="4"/>
                        </w:numPr>
                        <w:jc w:val="both"/>
                        <w:rPr>
                          <w:color w:val="000000" w:themeColor="text1"/>
                          <w:sz w:val="26"/>
                          <w:szCs w:val="26"/>
                        </w:rPr>
                      </w:pPr>
                      <w:r w:rsidRPr="00391413">
                        <w:rPr>
                          <w:color w:val="000000" w:themeColor="text1"/>
                          <w:sz w:val="26"/>
                          <w:szCs w:val="26"/>
                        </w:rPr>
                        <w:t>Metodologías activas en infantil y primaria. Del 10-06-2021 al 14-07-2021.</w:t>
                      </w:r>
                    </w:p>
                    <w:p w14:paraId="6EC7A69F" w14:textId="77777777" w:rsidR="00F02B64" w:rsidRPr="00CB192C" w:rsidRDefault="00F02B64" w:rsidP="00F02B64">
                      <w:pPr>
                        <w:jc w:val="both"/>
                        <w:rPr>
                          <w:color w:val="000000" w:themeColor="text1"/>
                          <w:sz w:val="26"/>
                          <w:szCs w:val="26"/>
                        </w:rPr>
                      </w:pPr>
                      <w:r>
                        <w:rPr>
                          <w:color w:val="000000" w:themeColor="text1"/>
                          <w:sz w:val="26"/>
                          <w:szCs w:val="26"/>
                        </w:rPr>
                        <w:t xml:space="preserve">Más información en cursos </w:t>
                      </w:r>
                      <w:hyperlink r:id="rId22" w:history="1">
                        <w:r w:rsidRPr="00CB6A82">
                          <w:rPr>
                            <w:rStyle w:val="Hipervnculo"/>
                            <w:sz w:val="26"/>
                            <w:szCs w:val="26"/>
                          </w:rPr>
                          <w:t>https://www.anpecastillayleon.es/</w:t>
                        </w:r>
                      </w:hyperlink>
                    </w:p>
                    <w:p w14:paraId="245F4A86" w14:textId="1FAB580B" w:rsidR="00F02B64" w:rsidRDefault="00F02B64"/>
                  </w:txbxContent>
                </v:textbox>
                <w10:wrap type="square" anchorx="margin"/>
              </v:shape>
            </w:pict>
          </mc:Fallback>
        </mc:AlternateContent>
      </w:r>
      <w:r w:rsidR="00510553" w:rsidRPr="00F02B64">
        <w:rPr>
          <w:b/>
          <w:color w:val="000000" w:themeColor="text1"/>
          <w:sz w:val="26"/>
          <w:szCs w:val="26"/>
          <w:u w:val="single"/>
        </w:rPr>
        <w:t xml:space="preserve">Concurso </w:t>
      </w:r>
      <w:hyperlink r:id="rId23" w:history="1">
        <w:r w:rsidR="00510553" w:rsidRPr="00F02B64">
          <w:rPr>
            <w:rStyle w:val="Hipervnculo"/>
            <w:b/>
            <w:sz w:val="26"/>
            <w:szCs w:val="26"/>
          </w:rPr>
          <w:t>INNOVACREAWORK</w:t>
        </w:r>
      </w:hyperlink>
      <w:r w:rsidR="00510553" w:rsidRPr="00F02B64">
        <w:rPr>
          <w:b/>
          <w:color w:val="000000" w:themeColor="text1"/>
          <w:sz w:val="26"/>
          <w:szCs w:val="26"/>
          <w:u w:val="single"/>
        </w:rPr>
        <w:t>: hasta el 11/06/2021</w:t>
      </w:r>
      <w:r w:rsidR="00510553" w:rsidRPr="00510553">
        <w:rPr>
          <w:noProof/>
        </w:rPr>
        <w:t xml:space="preserve"> </w:t>
      </w:r>
    </w:p>
    <w:p w14:paraId="545B115A" w14:textId="1D2B0AF1" w:rsidR="00F83580" w:rsidRPr="00510553" w:rsidRDefault="00F83580" w:rsidP="002A5E44">
      <w:pPr>
        <w:jc w:val="both"/>
        <w:rPr>
          <w:bCs/>
          <w:color w:val="4472C4" w:themeColor="accent1"/>
          <w:sz w:val="26"/>
          <w:szCs w:val="26"/>
        </w:rPr>
      </w:pPr>
    </w:p>
    <w:p w14:paraId="5965B007" w14:textId="2F3B41A5" w:rsidR="00FE5CDC" w:rsidRDefault="00FE5CDC" w:rsidP="0083571B">
      <w:pPr>
        <w:ind w:left="-1560" w:right="-1567"/>
      </w:pPr>
    </w:p>
    <w:p w14:paraId="0F523056" w14:textId="77777777" w:rsidR="00CB6A82" w:rsidRDefault="00CB6A82" w:rsidP="0083571B">
      <w:pPr>
        <w:ind w:left="-1560" w:right="-1567"/>
      </w:pPr>
    </w:p>
    <w:p w14:paraId="2D1ECF7E" w14:textId="56F2EBC4" w:rsidR="00FE5CDC" w:rsidRDefault="00FE5CDC" w:rsidP="0083571B">
      <w:pPr>
        <w:ind w:left="-1560" w:right="-1567"/>
      </w:pPr>
    </w:p>
    <w:p w14:paraId="120AE22D" w14:textId="4A38C08D" w:rsidR="0083571B" w:rsidRDefault="002A5E44" w:rsidP="0083571B">
      <w:pPr>
        <w:ind w:left="-1560" w:right="-1567"/>
      </w:pPr>
      <w:r>
        <w:rPr>
          <w:noProof/>
        </w:rPr>
        <w:drawing>
          <wp:inline distT="0" distB="0" distL="0" distR="0" wp14:anchorId="5A9482EA" wp14:editId="33176655">
            <wp:extent cx="7211695" cy="3819525"/>
            <wp:effectExtent l="0" t="0" r="8255" b="9525"/>
            <wp:docPr id="16" name="Imagen 16" descr="Cursos homologados online para docentes - ANPE Albacete Castilla - La Man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rsos homologados online para docentes - ANPE Albacete Castilla - La Manch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76520" cy="3853858"/>
                    </a:xfrm>
                    <a:prstGeom prst="rect">
                      <a:avLst/>
                    </a:prstGeom>
                    <a:noFill/>
                    <a:ln>
                      <a:noFill/>
                    </a:ln>
                  </pic:spPr>
                </pic:pic>
              </a:graphicData>
            </a:graphic>
          </wp:inline>
        </w:drawing>
      </w:r>
    </w:p>
    <w:sectPr w:rsidR="0083571B" w:rsidSect="0083571B">
      <w:pgSz w:w="11900" w:h="16840"/>
      <w:pgMar w:top="143"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A7932" w14:textId="77777777" w:rsidR="00544259" w:rsidRDefault="00544259" w:rsidP="0083571B">
      <w:r>
        <w:separator/>
      </w:r>
    </w:p>
  </w:endnote>
  <w:endnote w:type="continuationSeparator" w:id="0">
    <w:p w14:paraId="067AAAC3" w14:textId="77777777" w:rsidR="00544259" w:rsidRDefault="00544259" w:rsidP="0083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FE7DF" w14:textId="77777777" w:rsidR="00544259" w:rsidRDefault="00544259" w:rsidP="0083571B">
      <w:r>
        <w:separator/>
      </w:r>
    </w:p>
  </w:footnote>
  <w:footnote w:type="continuationSeparator" w:id="0">
    <w:p w14:paraId="72420E33" w14:textId="77777777" w:rsidR="00544259" w:rsidRDefault="00544259" w:rsidP="00835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4B20BD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BC92A04"/>
    <w:multiLevelType w:val="hybridMultilevel"/>
    <w:tmpl w:val="732CF2B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1CD3732D"/>
    <w:multiLevelType w:val="hybridMultilevel"/>
    <w:tmpl w:val="B57A8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891452"/>
    <w:multiLevelType w:val="hybridMultilevel"/>
    <w:tmpl w:val="9D8EFF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6733251"/>
    <w:multiLevelType w:val="hybridMultilevel"/>
    <w:tmpl w:val="F77E4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AAC2162"/>
    <w:multiLevelType w:val="hybridMultilevel"/>
    <w:tmpl w:val="AA5E5124"/>
    <w:lvl w:ilvl="0" w:tplc="0C0A0001">
      <w:start w:val="1"/>
      <w:numFmt w:val="bullet"/>
      <w:lvlText w:val=""/>
      <w:lvlJc w:val="left"/>
      <w:pPr>
        <w:ind w:left="1431" w:hanging="360"/>
      </w:pPr>
      <w:rPr>
        <w:rFonts w:ascii="Symbol" w:hAnsi="Symbol" w:hint="default"/>
      </w:rPr>
    </w:lvl>
    <w:lvl w:ilvl="1" w:tplc="0C0A0003" w:tentative="1">
      <w:start w:val="1"/>
      <w:numFmt w:val="bullet"/>
      <w:lvlText w:val="o"/>
      <w:lvlJc w:val="left"/>
      <w:pPr>
        <w:ind w:left="2151" w:hanging="360"/>
      </w:pPr>
      <w:rPr>
        <w:rFonts w:ascii="Courier New" w:hAnsi="Courier New" w:cs="Courier New" w:hint="default"/>
      </w:rPr>
    </w:lvl>
    <w:lvl w:ilvl="2" w:tplc="0C0A0005" w:tentative="1">
      <w:start w:val="1"/>
      <w:numFmt w:val="bullet"/>
      <w:lvlText w:val=""/>
      <w:lvlJc w:val="left"/>
      <w:pPr>
        <w:ind w:left="2871" w:hanging="360"/>
      </w:pPr>
      <w:rPr>
        <w:rFonts w:ascii="Wingdings" w:hAnsi="Wingdings" w:hint="default"/>
      </w:rPr>
    </w:lvl>
    <w:lvl w:ilvl="3" w:tplc="0C0A0001" w:tentative="1">
      <w:start w:val="1"/>
      <w:numFmt w:val="bullet"/>
      <w:lvlText w:val=""/>
      <w:lvlJc w:val="left"/>
      <w:pPr>
        <w:ind w:left="3591" w:hanging="360"/>
      </w:pPr>
      <w:rPr>
        <w:rFonts w:ascii="Symbol" w:hAnsi="Symbol" w:hint="default"/>
      </w:rPr>
    </w:lvl>
    <w:lvl w:ilvl="4" w:tplc="0C0A0003" w:tentative="1">
      <w:start w:val="1"/>
      <w:numFmt w:val="bullet"/>
      <w:lvlText w:val="o"/>
      <w:lvlJc w:val="left"/>
      <w:pPr>
        <w:ind w:left="4311" w:hanging="360"/>
      </w:pPr>
      <w:rPr>
        <w:rFonts w:ascii="Courier New" w:hAnsi="Courier New" w:cs="Courier New" w:hint="default"/>
      </w:rPr>
    </w:lvl>
    <w:lvl w:ilvl="5" w:tplc="0C0A0005" w:tentative="1">
      <w:start w:val="1"/>
      <w:numFmt w:val="bullet"/>
      <w:lvlText w:val=""/>
      <w:lvlJc w:val="left"/>
      <w:pPr>
        <w:ind w:left="5031" w:hanging="360"/>
      </w:pPr>
      <w:rPr>
        <w:rFonts w:ascii="Wingdings" w:hAnsi="Wingdings" w:hint="default"/>
      </w:rPr>
    </w:lvl>
    <w:lvl w:ilvl="6" w:tplc="0C0A0001" w:tentative="1">
      <w:start w:val="1"/>
      <w:numFmt w:val="bullet"/>
      <w:lvlText w:val=""/>
      <w:lvlJc w:val="left"/>
      <w:pPr>
        <w:ind w:left="5751" w:hanging="360"/>
      </w:pPr>
      <w:rPr>
        <w:rFonts w:ascii="Symbol" w:hAnsi="Symbol" w:hint="default"/>
      </w:rPr>
    </w:lvl>
    <w:lvl w:ilvl="7" w:tplc="0C0A0003" w:tentative="1">
      <w:start w:val="1"/>
      <w:numFmt w:val="bullet"/>
      <w:lvlText w:val="o"/>
      <w:lvlJc w:val="left"/>
      <w:pPr>
        <w:ind w:left="6471" w:hanging="360"/>
      </w:pPr>
      <w:rPr>
        <w:rFonts w:ascii="Courier New" w:hAnsi="Courier New" w:cs="Courier New" w:hint="default"/>
      </w:rPr>
    </w:lvl>
    <w:lvl w:ilvl="8" w:tplc="0C0A0005" w:tentative="1">
      <w:start w:val="1"/>
      <w:numFmt w:val="bullet"/>
      <w:lvlText w:val=""/>
      <w:lvlJc w:val="left"/>
      <w:pPr>
        <w:ind w:left="7191" w:hanging="360"/>
      </w:pPr>
      <w:rPr>
        <w:rFonts w:ascii="Wingdings" w:hAnsi="Wingdings" w:hint="default"/>
      </w:rPr>
    </w:lvl>
  </w:abstractNum>
  <w:abstractNum w:abstractNumId="6" w15:restartNumberingAfterBreak="0">
    <w:nsid w:val="4E474B8D"/>
    <w:multiLevelType w:val="hybridMultilevel"/>
    <w:tmpl w:val="F350C7D0"/>
    <w:lvl w:ilvl="0" w:tplc="19E25D2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50632C38"/>
    <w:multiLevelType w:val="hybridMultilevel"/>
    <w:tmpl w:val="3E280B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7"/>
  </w:num>
  <w:num w:numId="5">
    <w:abstractNumId w:val="4"/>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1B"/>
    <w:rsid w:val="00006535"/>
    <w:rsid w:val="0005769B"/>
    <w:rsid w:val="00071238"/>
    <w:rsid w:val="00074F60"/>
    <w:rsid w:val="00090300"/>
    <w:rsid w:val="000D0815"/>
    <w:rsid w:val="00132C5A"/>
    <w:rsid w:val="00192B6C"/>
    <w:rsid w:val="001A222C"/>
    <w:rsid w:val="00205DB8"/>
    <w:rsid w:val="002063FC"/>
    <w:rsid w:val="0020643E"/>
    <w:rsid w:val="002653FC"/>
    <w:rsid w:val="002730BC"/>
    <w:rsid w:val="00276797"/>
    <w:rsid w:val="00290037"/>
    <w:rsid w:val="002904BC"/>
    <w:rsid w:val="002A5E44"/>
    <w:rsid w:val="002D7346"/>
    <w:rsid w:val="00305D9F"/>
    <w:rsid w:val="003061D0"/>
    <w:rsid w:val="00352F0B"/>
    <w:rsid w:val="003602AD"/>
    <w:rsid w:val="00391413"/>
    <w:rsid w:val="00394E06"/>
    <w:rsid w:val="003A5CAD"/>
    <w:rsid w:val="003D7E95"/>
    <w:rsid w:val="004B55F4"/>
    <w:rsid w:val="004B74AF"/>
    <w:rsid w:val="004F398F"/>
    <w:rsid w:val="00510553"/>
    <w:rsid w:val="00544259"/>
    <w:rsid w:val="00555FC5"/>
    <w:rsid w:val="005A49C7"/>
    <w:rsid w:val="005E319A"/>
    <w:rsid w:val="005F0209"/>
    <w:rsid w:val="00644E6E"/>
    <w:rsid w:val="00657F08"/>
    <w:rsid w:val="00673BFD"/>
    <w:rsid w:val="006B388D"/>
    <w:rsid w:val="006B3BD9"/>
    <w:rsid w:val="006B68AA"/>
    <w:rsid w:val="006C0CC6"/>
    <w:rsid w:val="006C6607"/>
    <w:rsid w:val="007130E2"/>
    <w:rsid w:val="007371A2"/>
    <w:rsid w:val="00773534"/>
    <w:rsid w:val="007F2C9C"/>
    <w:rsid w:val="007F3E2E"/>
    <w:rsid w:val="007F7359"/>
    <w:rsid w:val="0083571B"/>
    <w:rsid w:val="00850063"/>
    <w:rsid w:val="008570B5"/>
    <w:rsid w:val="008571FB"/>
    <w:rsid w:val="00863FC5"/>
    <w:rsid w:val="008677E2"/>
    <w:rsid w:val="0088158C"/>
    <w:rsid w:val="00A657AA"/>
    <w:rsid w:val="00AF6873"/>
    <w:rsid w:val="00BA499A"/>
    <w:rsid w:val="00BB50B3"/>
    <w:rsid w:val="00BB56CC"/>
    <w:rsid w:val="00C12FDD"/>
    <w:rsid w:val="00C72510"/>
    <w:rsid w:val="00C7789F"/>
    <w:rsid w:val="00CB6A82"/>
    <w:rsid w:val="00CD20DB"/>
    <w:rsid w:val="00D42AD6"/>
    <w:rsid w:val="00D51DA7"/>
    <w:rsid w:val="00D763D9"/>
    <w:rsid w:val="00D86B3D"/>
    <w:rsid w:val="00E6789B"/>
    <w:rsid w:val="00E839A5"/>
    <w:rsid w:val="00E90E51"/>
    <w:rsid w:val="00E918F1"/>
    <w:rsid w:val="00EE688E"/>
    <w:rsid w:val="00F02B64"/>
    <w:rsid w:val="00F20A61"/>
    <w:rsid w:val="00F75670"/>
    <w:rsid w:val="00F8353B"/>
    <w:rsid w:val="00F83580"/>
    <w:rsid w:val="00FE5C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4885"/>
  <w15:docId w15:val="{4C2D7F38-46A4-4207-97B5-1721D5D4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6B68AA"/>
    <w:pPr>
      <w:spacing w:before="100" w:beforeAutospacing="1" w:after="100" w:afterAutospacing="1"/>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 w:type="character" w:styleId="Mencinsinresolver">
    <w:name w:val="Unresolved Mention"/>
    <w:basedOn w:val="Fuentedeprrafopredeter"/>
    <w:uiPriority w:val="99"/>
    <w:semiHidden/>
    <w:unhideWhenUsed/>
    <w:rsid w:val="00CB6A82"/>
    <w:rPr>
      <w:color w:val="605E5C"/>
      <w:shd w:val="clear" w:color="auto" w:fill="E1DFDD"/>
    </w:rPr>
  </w:style>
  <w:style w:type="character" w:styleId="Hipervnculovisitado">
    <w:name w:val="FollowedHyperlink"/>
    <w:basedOn w:val="Fuentedeprrafopredeter"/>
    <w:uiPriority w:val="99"/>
    <w:semiHidden/>
    <w:unhideWhenUsed/>
    <w:rsid w:val="00CD20DB"/>
    <w:rPr>
      <w:color w:val="954F72" w:themeColor="followedHyperlink"/>
      <w:u w:val="single"/>
    </w:rPr>
  </w:style>
  <w:style w:type="character" w:customStyle="1" w:styleId="Ttulo1Car">
    <w:name w:val="Título 1 Car"/>
    <w:basedOn w:val="Fuentedeprrafopredeter"/>
    <w:link w:val="Ttulo1"/>
    <w:uiPriority w:val="9"/>
    <w:rsid w:val="006B68AA"/>
    <w:rPr>
      <w:rFonts w:ascii="Times New Roman" w:eastAsia="Times New Roman" w:hAnsi="Times New Roman" w:cs="Times New Roman"/>
      <w:b/>
      <w:bCs/>
      <w:kern w:val="36"/>
      <w:sz w:val="48"/>
      <w:szCs w:val="48"/>
      <w:lang w:eastAsia="es-ES"/>
    </w:rPr>
  </w:style>
  <w:style w:type="paragraph" w:styleId="Listaconvietas">
    <w:name w:val="List Bullet"/>
    <w:basedOn w:val="Normal"/>
    <w:uiPriority w:val="99"/>
    <w:unhideWhenUsed/>
    <w:rsid w:val="005A49C7"/>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051142">
      <w:bodyDiv w:val="1"/>
      <w:marLeft w:val="0"/>
      <w:marRight w:val="0"/>
      <w:marTop w:val="0"/>
      <w:marBottom w:val="0"/>
      <w:divBdr>
        <w:top w:val="none" w:sz="0" w:space="0" w:color="auto"/>
        <w:left w:val="none" w:sz="0" w:space="0" w:color="auto"/>
        <w:bottom w:val="none" w:sz="0" w:space="0" w:color="auto"/>
        <w:right w:val="none" w:sz="0" w:space="0" w:color="auto"/>
      </w:divBdr>
    </w:div>
    <w:div w:id="874123773">
      <w:bodyDiv w:val="1"/>
      <w:marLeft w:val="0"/>
      <w:marRight w:val="0"/>
      <w:marTop w:val="0"/>
      <w:marBottom w:val="0"/>
      <w:divBdr>
        <w:top w:val="none" w:sz="0" w:space="0" w:color="auto"/>
        <w:left w:val="none" w:sz="0" w:space="0" w:color="auto"/>
        <w:bottom w:val="none" w:sz="0" w:space="0" w:color="auto"/>
        <w:right w:val="none" w:sz="0" w:space="0" w:color="auto"/>
      </w:divBdr>
    </w:div>
    <w:div w:id="940063038">
      <w:bodyDiv w:val="1"/>
      <w:marLeft w:val="0"/>
      <w:marRight w:val="0"/>
      <w:marTop w:val="0"/>
      <w:marBottom w:val="0"/>
      <w:divBdr>
        <w:top w:val="none" w:sz="0" w:space="0" w:color="auto"/>
        <w:left w:val="none" w:sz="0" w:space="0" w:color="auto"/>
        <w:bottom w:val="none" w:sz="0" w:space="0" w:color="auto"/>
        <w:right w:val="none" w:sz="0" w:space="0" w:color="auto"/>
      </w:divBdr>
    </w:div>
    <w:div w:id="1063870263">
      <w:bodyDiv w:val="1"/>
      <w:marLeft w:val="0"/>
      <w:marRight w:val="0"/>
      <w:marTop w:val="0"/>
      <w:marBottom w:val="0"/>
      <w:divBdr>
        <w:top w:val="none" w:sz="0" w:space="0" w:color="auto"/>
        <w:left w:val="none" w:sz="0" w:space="0" w:color="auto"/>
        <w:bottom w:val="none" w:sz="0" w:space="0" w:color="auto"/>
        <w:right w:val="none" w:sz="0" w:space="0" w:color="auto"/>
      </w:divBdr>
      <w:divsChild>
        <w:div w:id="111870492">
          <w:marLeft w:val="0"/>
          <w:marRight w:val="0"/>
          <w:marTop w:val="300"/>
          <w:marBottom w:val="0"/>
          <w:divBdr>
            <w:top w:val="none" w:sz="0" w:space="0" w:color="auto"/>
            <w:left w:val="none" w:sz="0" w:space="0" w:color="auto"/>
            <w:bottom w:val="none" w:sz="0" w:space="0" w:color="auto"/>
            <w:right w:val="none" w:sz="0" w:space="0" w:color="auto"/>
          </w:divBdr>
          <w:divsChild>
            <w:div w:id="1824156913">
              <w:marLeft w:val="0"/>
              <w:marRight w:val="0"/>
              <w:marTop w:val="0"/>
              <w:marBottom w:val="0"/>
              <w:divBdr>
                <w:top w:val="none" w:sz="0" w:space="0" w:color="auto"/>
                <w:left w:val="none" w:sz="0" w:space="0" w:color="auto"/>
                <w:bottom w:val="none" w:sz="0" w:space="0" w:color="auto"/>
                <w:right w:val="none" w:sz="0" w:space="0" w:color="auto"/>
              </w:divBdr>
            </w:div>
            <w:div w:id="12002992">
              <w:marLeft w:val="0"/>
              <w:marRight w:val="0"/>
              <w:marTop w:val="0"/>
              <w:marBottom w:val="0"/>
              <w:divBdr>
                <w:top w:val="none" w:sz="0" w:space="0" w:color="auto"/>
                <w:left w:val="none" w:sz="0" w:space="0" w:color="auto"/>
                <w:bottom w:val="none" w:sz="0" w:space="0" w:color="auto"/>
                <w:right w:val="none" w:sz="0" w:space="0" w:color="auto"/>
              </w:divBdr>
            </w:div>
            <w:div w:id="946740508">
              <w:marLeft w:val="0"/>
              <w:marRight w:val="0"/>
              <w:marTop w:val="0"/>
              <w:marBottom w:val="0"/>
              <w:divBdr>
                <w:top w:val="none" w:sz="0" w:space="0" w:color="auto"/>
                <w:left w:val="none" w:sz="0" w:space="0" w:color="auto"/>
                <w:bottom w:val="none" w:sz="0" w:space="0" w:color="auto"/>
                <w:right w:val="none" w:sz="0" w:space="0" w:color="auto"/>
              </w:divBdr>
            </w:div>
            <w:div w:id="1618833753">
              <w:marLeft w:val="0"/>
              <w:marRight w:val="0"/>
              <w:marTop w:val="0"/>
              <w:marBottom w:val="0"/>
              <w:divBdr>
                <w:top w:val="none" w:sz="0" w:space="0" w:color="auto"/>
                <w:left w:val="none" w:sz="0" w:space="0" w:color="auto"/>
                <w:bottom w:val="none" w:sz="0" w:space="0" w:color="auto"/>
                <w:right w:val="none" w:sz="0" w:space="0" w:color="auto"/>
              </w:divBdr>
              <w:divsChild>
                <w:div w:id="1217204371">
                  <w:marLeft w:val="0"/>
                  <w:marRight w:val="0"/>
                  <w:marTop w:val="0"/>
                  <w:marBottom w:val="0"/>
                  <w:divBdr>
                    <w:top w:val="none" w:sz="0" w:space="0" w:color="auto"/>
                    <w:left w:val="none" w:sz="0" w:space="0" w:color="auto"/>
                    <w:bottom w:val="none" w:sz="0" w:space="0" w:color="auto"/>
                    <w:right w:val="none" w:sz="0" w:space="0" w:color="auto"/>
                  </w:divBdr>
                  <w:divsChild>
                    <w:div w:id="1538814565">
                      <w:marLeft w:val="0"/>
                      <w:marRight w:val="0"/>
                      <w:marTop w:val="0"/>
                      <w:marBottom w:val="150"/>
                      <w:divBdr>
                        <w:top w:val="none" w:sz="0" w:space="0" w:color="auto"/>
                        <w:left w:val="none" w:sz="0" w:space="0" w:color="auto"/>
                        <w:bottom w:val="none" w:sz="0" w:space="0" w:color="auto"/>
                        <w:right w:val="none" w:sz="0" w:space="0" w:color="auto"/>
                      </w:divBdr>
                    </w:div>
                  </w:divsChild>
                </w:div>
                <w:div w:id="1065372616">
                  <w:marLeft w:val="0"/>
                  <w:marRight w:val="0"/>
                  <w:marTop w:val="0"/>
                  <w:marBottom w:val="0"/>
                  <w:divBdr>
                    <w:top w:val="none" w:sz="0" w:space="0" w:color="auto"/>
                    <w:left w:val="none" w:sz="0" w:space="0" w:color="auto"/>
                    <w:bottom w:val="none" w:sz="0" w:space="0" w:color="auto"/>
                    <w:right w:val="none" w:sz="0" w:space="0" w:color="auto"/>
                  </w:divBdr>
                  <w:divsChild>
                    <w:div w:id="1830096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8233687">
              <w:marLeft w:val="0"/>
              <w:marRight w:val="0"/>
              <w:marTop w:val="0"/>
              <w:marBottom w:val="0"/>
              <w:divBdr>
                <w:top w:val="none" w:sz="0" w:space="0" w:color="auto"/>
                <w:left w:val="none" w:sz="0" w:space="0" w:color="auto"/>
                <w:bottom w:val="none" w:sz="0" w:space="0" w:color="auto"/>
                <w:right w:val="none" w:sz="0" w:space="0" w:color="auto"/>
              </w:divBdr>
              <w:divsChild>
                <w:div w:id="920211679">
                  <w:marLeft w:val="0"/>
                  <w:marRight w:val="0"/>
                  <w:marTop w:val="0"/>
                  <w:marBottom w:val="0"/>
                  <w:divBdr>
                    <w:top w:val="none" w:sz="0" w:space="0" w:color="auto"/>
                    <w:left w:val="none" w:sz="0" w:space="0" w:color="auto"/>
                    <w:bottom w:val="none" w:sz="0" w:space="0" w:color="auto"/>
                    <w:right w:val="none" w:sz="0" w:space="0" w:color="auto"/>
                  </w:divBdr>
                  <w:divsChild>
                    <w:div w:id="392433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967464">
          <w:marLeft w:val="0"/>
          <w:marRight w:val="0"/>
          <w:marTop w:val="0"/>
          <w:marBottom w:val="75"/>
          <w:divBdr>
            <w:top w:val="none" w:sz="0" w:space="0" w:color="auto"/>
            <w:left w:val="none" w:sz="0" w:space="0" w:color="auto"/>
            <w:bottom w:val="none" w:sz="0" w:space="0" w:color="auto"/>
            <w:right w:val="none" w:sz="0" w:space="0" w:color="auto"/>
          </w:divBdr>
        </w:div>
        <w:div w:id="963072258">
          <w:marLeft w:val="0"/>
          <w:marRight w:val="0"/>
          <w:marTop w:val="0"/>
          <w:marBottom w:val="0"/>
          <w:divBdr>
            <w:top w:val="none" w:sz="0" w:space="0" w:color="auto"/>
            <w:left w:val="none" w:sz="0" w:space="0" w:color="auto"/>
            <w:bottom w:val="none" w:sz="0" w:space="0" w:color="auto"/>
            <w:right w:val="none" w:sz="0" w:space="0" w:color="auto"/>
          </w:divBdr>
        </w:div>
        <w:div w:id="1381368313">
          <w:marLeft w:val="0"/>
          <w:marRight w:val="0"/>
          <w:marTop w:val="0"/>
          <w:marBottom w:val="75"/>
          <w:divBdr>
            <w:top w:val="none" w:sz="0" w:space="0" w:color="auto"/>
            <w:left w:val="none" w:sz="0" w:space="0" w:color="auto"/>
            <w:bottom w:val="none" w:sz="0" w:space="0" w:color="auto"/>
            <w:right w:val="none" w:sz="0" w:space="0" w:color="auto"/>
          </w:divBdr>
        </w:div>
        <w:div w:id="1145585613">
          <w:marLeft w:val="0"/>
          <w:marRight w:val="0"/>
          <w:marTop w:val="0"/>
          <w:marBottom w:val="0"/>
          <w:divBdr>
            <w:top w:val="none" w:sz="0" w:space="0" w:color="auto"/>
            <w:left w:val="none" w:sz="0" w:space="0" w:color="auto"/>
            <w:bottom w:val="none" w:sz="0" w:space="0" w:color="auto"/>
            <w:right w:val="none" w:sz="0" w:space="0" w:color="auto"/>
          </w:divBdr>
        </w:div>
        <w:div w:id="1093865945">
          <w:marLeft w:val="0"/>
          <w:marRight w:val="0"/>
          <w:marTop w:val="0"/>
          <w:marBottom w:val="75"/>
          <w:divBdr>
            <w:top w:val="none" w:sz="0" w:space="0" w:color="auto"/>
            <w:left w:val="none" w:sz="0" w:space="0" w:color="auto"/>
            <w:bottom w:val="none" w:sz="0" w:space="0" w:color="auto"/>
            <w:right w:val="none" w:sz="0" w:space="0" w:color="auto"/>
          </w:divBdr>
        </w:div>
        <w:div w:id="852887344">
          <w:marLeft w:val="0"/>
          <w:marRight w:val="0"/>
          <w:marTop w:val="0"/>
          <w:marBottom w:val="0"/>
          <w:divBdr>
            <w:top w:val="none" w:sz="0" w:space="0" w:color="auto"/>
            <w:left w:val="none" w:sz="0" w:space="0" w:color="auto"/>
            <w:bottom w:val="none" w:sz="0" w:space="0" w:color="auto"/>
            <w:right w:val="none" w:sz="0" w:space="0" w:color="auto"/>
          </w:divBdr>
        </w:div>
      </w:divsChild>
    </w:div>
    <w:div w:id="1134908395">
      <w:bodyDiv w:val="1"/>
      <w:marLeft w:val="0"/>
      <w:marRight w:val="0"/>
      <w:marTop w:val="0"/>
      <w:marBottom w:val="0"/>
      <w:divBdr>
        <w:top w:val="none" w:sz="0" w:space="0" w:color="auto"/>
        <w:left w:val="none" w:sz="0" w:space="0" w:color="auto"/>
        <w:bottom w:val="none" w:sz="0" w:space="0" w:color="auto"/>
        <w:right w:val="none" w:sz="0" w:space="0" w:color="auto"/>
      </w:divBdr>
    </w:div>
    <w:div w:id="1812795522">
      <w:bodyDiv w:val="1"/>
      <w:marLeft w:val="0"/>
      <w:marRight w:val="0"/>
      <w:marTop w:val="0"/>
      <w:marBottom w:val="0"/>
      <w:divBdr>
        <w:top w:val="none" w:sz="0" w:space="0" w:color="auto"/>
        <w:left w:val="none" w:sz="0" w:space="0" w:color="auto"/>
        <w:bottom w:val="none" w:sz="0" w:space="0" w:color="auto"/>
        <w:right w:val="none" w:sz="0" w:space="0" w:color="auto"/>
      </w:divBdr>
    </w:div>
    <w:div w:id="201133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pecastillayleon.es" TargetMode="Externa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anpecastillayleon.es/" TargetMode="External"/><Relationship Id="rId7" Type="http://schemas.openxmlformats.org/officeDocument/2006/relationships/hyperlink" Target="mailto:segovia@anpe.es" TargetMode="Externa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npesindicato.org/afiliacion/index.php/afil/solicitud/ccaa/07/40" TargetMode="External"/><Relationship Id="rId20" Type="http://schemas.openxmlformats.org/officeDocument/2006/relationships/hyperlink" Target="https://youtu.be/oSRTpHC3o2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yperlink" Target="https://anpesindicato.org/afiliacion/index.php/afil/solicitud/ccaa/07/40" TargetMode="External"/><Relationship Id="rId23" Type="http://schemas.openxmlformats.org/officeDocument/2006/relationships/hyperlink" Target="https://anpecastillayleon.es/web/16/Innovacreawork" TargetMode="External"/><Relationship Id="rId10" Type="http://schemas.openxmlformats.org/officeDocument/2006/relationships/hyperlink" Target="http://www.anpecastillayleon.es" TargetMode="External"/><Relationship Id="rId19" Type="http://schemas.openxmlformats.org/officeDocument/2006/relationships/hyperlink" Target="https://youtu.be/oSRTpHC3o2o" TargetMode="External"/><Relationship Id="rId4" Type="http://schemas.openxmlformats.org/officeDocument/2006/relationships/webSettings" Target="webSettings.xml"/><Relationship Id="rId9" Type="http://schemas.openxmlformats.org/officeDocument/2006/relationships/hyperlink" Target="mailto:segovia@anpe.es" TargetMode="External"/><Relationship Id="rId14" Type="http://schemas.openxmlformats.org/officeDocument/2006/relationships/image" Target="media/image4.jpg"/><Relationship Id="rId22" Type="http://schemas.openxmlformats.org/officeDocument/2006/relationships/hyperlink" Target="https://www.anpecastillayleo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42</Words>
  <Characters>233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YUGUEROS MARTIN</dc:creator>
  <cp:lastModifiedBy>ANPE SEGOVIA ANPE SEGOVIA</cp:lastModifiedBy>
  <cp:revision>10</cp:revision>
  <dcterms:created xsi:type="dcterms:W3CDTF">2021-04-26T10:29:00Z</dcterms:created>
  <dcterms:modified xsi:type="dcterms:W3CDTF">2021-05-03T08:11:00Z</dcterms:modified>
</cp:coreProperties>
</file>